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F157D8" w14:paraId="689436A9" w14:textId="77777777" w:rsidTr="00F157D8">
        <w:trPr>
          <w:trHeight w:val="468"/>
        </w:trPr>
        <w:tc>
          <w:tcPr>
            <w:tcW w:w="2405" w:type="dxa"/>
            <w:shd w:val="clear" w:color="auto" w:fill="000000" w:themeFill="text1"/>
            <w:vAlign w:val="center"/>
          </w:tcPr>
          <w:p w14:paraId="06F75FCD" w14:textId="77777777" w:rsidR="00F157D8" w:rsidRPr="00570266" w:rsidRDefault="00F157D8"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5B22FEC2" w14:textId="77777777" w:rsidR="00F157D8" w:rsidRPr="0091683A" w:rsidRDefault="00F157D8" w:rsidP="00F157D8">
            <w:pPr>
              <w:jc w:val="center"/>
              <w:rPr>
                <w:b/>
                <w:color w:val="FFFFFF" w:themeColor="background1"/>
              </w:rPr>
            </w:pPr>
            <w:r w:rsidRPr="0091683A">
              <w:rPr>
                <w:b/>
                <w:color w:val="FFFFFF" w:themeColor="background1"/>
              </w:rPr>
              <w:t>Content</w:t>
            </w:r>
          </w:p>
        </w:tc>
      </w:tr>
      <w:tr w:rsidR="00F157D8" w14:paraId="3A831EE5" w14:textId="77777777" w:rsidTr="00F157D8">
        <w:trPr>
          <w:trHeight w:val="908"/>
        </w:trPr>
        <w:tc>
          <w:tcPr>
            <w:tcW w:w="2405" w:type="dxa"/>
            <w:vAlign w:val="center"/>
          </w:tcPr>
          <w:p w14:paraId="2CA0C561" w14:textId="176E227C" w:rsidR="00F157D8" w:rsidRPr="0091683A" w:rsidRDefault="00155F5C" w:rsidP="00F157D8">
            <w:pPr>
              <w:jc w:val="center"/>
              <w:rPr>
                <w:b/>
              </w:rPr>
            </w:pPr>
            <w:r>
              <w:rPr>
                <w:b/>
              </w:rPr>
              <w:t>Course</w:t>
            </w:r>
            <w:r w:rsidR="00FD0DF9">
              <w:rPr>
                <w:b/>
              </w:rPr>
              <w:t xml:space="preserve"> Title</w:t>
            </w:r>
          </w:p>
        </w:tc>
        <w:tc>
          <w:tcPr>
            <w:tcW w:w="13165" w:type="dxa"/>
            <w:vAlign w:val="center"/>
          </w:tcPr>
          <w:p w14:paraId="2EC0EE4F" w14:textId="759C3167" w:rsidR="00F157D8" w:rsidRPr="00670B0E" w:rsidRDefault="00F12B46" w:rsidP="00F157D8">
            <w:pPr>
              <w:rPr>
                <w:color w:val="000000" w:themeColor="text1"/>
              </w:rPr>
            </w:pPr>
            <w:r w:rsidRPr="00F12B46">
              <w:rPr>
                <w:color w:val="000000" w:themeColor="text1"/>
              </w:rPr>
              <w:t>HMIS 101 Module 3</w:t>
            </w:r>
          </w:p>
        </w:tc>
      </w:tr>
      <w:tr w:rsidR="00F157D8" w14:paraId="5C2ED79D" w14:textId="77777777" w:rsidTr="00F157D8">
        <w:trPr>
          <w:trHeight w:val="908"/>
        </w:trPr>
        <w:tc>
          <w:tcPr>
            <w:tcW w:w="2405" w:type="dxa"/>
            <w:vAlign w:val="center"/>
          </w:tcPr>
          <w:p w14:paraId="53451AFF" w14:textId="71567A5C" w:rsidR="00F157D8" w:rsidRDefault="00A4276E" w:rsidP="00F157D8">
            <w:pPr>
              <w:jc w:val="center"/>
              <w:rPr>
                <w:b/>
              </w:rPr>
            </w:pPr>
            <w:r>
              <w:rPr>
                <w:b/>
              </w:rPr>
              <w:t>Language Code</w:t>
            </w:r>
          </w:p>
        </w:tc>
        <w:tc>
          <w:tcPr>
            <w:tcW w:w="13165" w:type="dxa"/>
            <w:vAlign w:val="center"/>
          </w:tcPr>
          <w:p w14:paraId="1D298061" w14:textId="669E3F11" w:rsidR="00F157D8" w:rsidRPr="00A4276E" w:rsidRDefault="00A4276E" w:rsidP="00F157D8">
            <w:pPr>
              <w:rPr>
                <w:color w:val="FF0000"/>
              </w:rPr>
            </w:pPr>
            <w:r w:rsidRPr="00A4276E">
              <w:rPr>
                <w:color w:val="FF0000"/>
              </w:rPr>
              <w:t>en-US</w:t>
            </w:r>
          </w:p>
        </w:tc>
      </w:tr>
      <w:tr w:rsidR="00A4276E" w14:paraId="002593AD" w14:textId="77777777" w:rsidTr="00F157D8">
        <w:trPr>
          <w:trHeight w:val="908"/>
        </w:trPr>
        <w:tc>
          <w:tcPr>
            <w:tcW w:w="2405" w:type="dxa"/>
            <w:vAlign w:val="center"/>
          </w:tcPr>
          <w:p w14:paraId="0FD66E96" w14:textId="3C9EFD5C" w:rsidR="00A4276E" w:rsidRDefault="00A4276E" w:rsidP="00F157D8">
            <w:pPr>
              <w:jc w:val="center"/>
              <w:rPr>
                <w:b/>
              </w:rPr>
            </w:pPr>
            <w:r>
              <w:rPr>
                <w:b/>
              </w:rPr>
              <w:t>Palette Id</w:t>
            </w:r>
          </w:p>
        </w:tc>
        <w:tc>
          <w:tcPr>
            <w:tcW w:w="13165" w:type="dxa"/>
            <w:vAlign w:val="center"/>
          </w:tcPr>
          <w:p w14:paraId="305D2372" w14:textId="7EDC1453" w:rsidR="00A4276E" w:rsidRPr="00A4276E" w:rsidRDefault="00F83302" w:rsidP="00F157D8">
            <w:pPr>
              <w:rPr>
                <w:color w:val="FF0000"/>
              </w:rPr>
            </w:pPr>
            <w:r>
              <w:rPr>
                <w:color w:val="FF0000"/>
              </w:rPr>
              <w:t>hud</w:t>
            </w:r>
          </w:p>
        </w:tc>
      </w:tr>
      <w:tr w:rsidR="00666CDF" w14:paraId="19D29414" w14:textId="77777777" w:rsidTr="00F157D8">
        <w:trPr>
          <w:trHeight w:val="908"/>
        </w:trPr>
        <w:tc>
          <w:tcPr>
            <w:tcW w:w="2405" w:type="dxa"/>
            <w:vAlign w:val="center"/>
          </w:tcPr>
          <w:p w14:paraId="4561F6C5" w14:textId="3E877698" w:rsidR="00666CDF" w:rsidRDefault="00666CDF" w:rsidP="00F157D8">
            <w:pPr>
              <w:jc w:val="center"/>
              <w:rPr>
                <w:b/>
              </w:rPr>
            </w:pPr>
            <w:r>
              <w:rPr>
                <w:b/>
              </w:rPr>
              <w:t>Use System Fonts</w:t>
            </w:r>
          </w:p>
        </w:tc>
        <w:tc>
          <w:tcPr>
            <w:tcW w:w="13165" w:type="dxa"/>
            <w:vAlign w:val="center"/>
          </w:tcPr>
          <w:p w14:paraId="5A44BB4E" w14:textId="6DDD68F4" w:rsidR="00666CDF" w:rsidRPr="00A4276E" w:rsidRDefault="00666CDF" w:rsidP="00F157D8">
            <w:pPr>
              <w:rPr>
                <w:color w:val="FF0000"/>
              </w:rPr>
            </w:pPr>
            <w:r>
              <w:rPr>
                <w:color w:val="FF0000"/>
              </w:rPr>
              <w:t>false</w:t>
            </w:r>
          </w:p>
        </w:tc>
      </w:tr>
      <w:tr w:rsidR="00A4276E" w14:paraId="464CA166" w14:textId="77777777" w:rsidTr="00F157D8">
        <w:trPr>
          <w:trHeight w:val="908"/>
        </w:trPr>
        <w:tc>
          <w:tcPr>
            <w:tcW w:w="2405" w:type="dxa"/>
            <w:vAlign w:val="center"/>
          </w:tcPr>
          <w:p w14:paraId="393B3564" w14:textId="04D88F43" w:rsidR="00A4276E" w:rsidRDefault="00A4276E" w:rsidP="00F157D8">
            <w:pPr>
              <w:jc w:val="center"/>
              <w:rPr>
                <w:b/>
              </w:rPr>
            </w:pPr>
            <w:r>
              <w:rPr>
                <w:b/>
              </w:rPr>
              <w:t>First Page</w:t>
            </w:r>
          </w:p>
        </w:tc>
        <w:tc>
          <w:tcPr>
            <w:tcW w:w="13165" w:type="dxa"/>
            <w:vAlign w:val="center"/>
          </w:tcPr>
          <w:p w14:paraId="2F7C155F" w14:textId="02FCC294" w:rsidR="00A4276E" w:rsidRPr="00A4276E" w:rsidRDefault="00A4276E" w:rsidP="00F157D8">
            <w:pPr>
              <w:rPr>
                <w:color w:val="FF0000"/>
              </w:rPr>
            </w:pPr>
            <w:r w:rsidRPr="00A4276E">
              <w:rPr>
                <w:color w:val="FF0000"/>
              </w:rPr>
              <w:t>001</w:t>
            </w:r>
          </w:p>
        </w:tc>
      </w:tr>
      <w:tr w:rsidR="009D7208" w14:paraId="7EFED1B5" w14:textId="77777777" w:rsidTr="00F157D8">
        <w:trPr>
          <w:trHeight w:val="908"/>
        </w:trPr>
        <w:tc>
          <w:tcPr>
            <w:tcW w:w="2405" w:type="dxa"/>
            <w:vAlign w:val="center"/>
          </w:tcPr>
          <w:p w14:paraId="2255757E" w14:textId="10C01B32" w:rsidR="009D7208" w:rsidRDefault="009D7208" w:rsidP="00F157D8">
            <w:pPr>
              <w:jc w:val="center"/>
              <w:rPr>
                <w:b/>
              </w:rPr>
            </w:pPr>
            <w:r>
              <w:rPr>
                <w:b/>
              </w:rPr>
              <w:t>Completion Page</w:t>
            </w:r>
          </w:p>
        </w:tc>
        <w:tc>
          <w:tcPr>
            <w:tcW w:w="13165" w:type="dxa"/>
            <w:vAlign w:val="center"/>
          </w:tcPr>
          <w:p w14:paraId="4389228A" w14:textId="2EB85F6A" w:rsidR="009D7208" w:rsidRPr="00A4276E" w:rsidRDefault="00E51221" w:rsidP="00F157D8">
            <w:pPr>
              <w:rPr>
                <w:color w:val="FF0000"/>
              </w:rPr>
            </w:pPr>
            <w:r>
              <w:rPr>
                <w:color w:val="FF0000"/>
              </w:rPr>
              <w:t>011</w:t>
            </w:r>
            <w:bookmarkStart w:id="0" w:name="_GoBack"/>
            <w:bookmarkEnd w:id="0"/>
          </w:p>
        </w:tc>
      </w:tr>
      <w:tr w:rsidR="00EA7930" w14:paraId="322EBE02" w14:textId="77777777" w:rsidTr="00F157D8">
        <w:trPr>
          <w:trHeight w:val="908"/>
        </w:trPr>
        <w:tc>
          <w:tcPr>
            <w:tcW w:w="2405" w:type="dxa"/>
            <w:vAlign w:val="center"/>
          </w:tcPr>
          <w:p w14:paraId="437D0A73" w14:textId="463C2034" w:rsidR="00EA7930" w:rsidRDefault="00EA7930" w:rsidP="00F157D8">
            <w:pPr>
              <w:jc w:val="center"/>
              <w:rPr>
                <w:b/>
              </w:rPr>
            </w:pPr>
            <w:r>
              <w:rPr>
                <w:b/>
              </w:rPr>
              <w:t>Contents Page</w:t>
            </w:r>
          </w:p>
        </w:tc>
        <w:tc>
          <w:tcPr>
            <w:tcW w:w="13165" w:type="dxa"/>
            <w:vAlign w:val="center"/>
          </w:tcPr>
          <w:p w14:paraId="2F06C7E1" w14:textId="0BAC3DB1" w:rsidR="00EA7930" w:rsidRPr="00A4276E" w:rsidRDefault="00EA7930" w:rsidP="00F157D8">
            <w:pPr>
              <w:rPr>
                <w:color w:val="FF0000"/>
              </w:rPr>
            </w:pPr>
            <w:r>
              <w:rPr>
                <w:color w:val="FF0000"/>
              </w:rPr>
              <w:t>001</w:t>
            </w:r>
          </w:p>
        </w:tc>
      </w:tr>
      <w:tr w:rsidR="0064562A" w14:paraId="4D0D9425" w14:textId="77777777" w:rsidTr="00F157D8">
        <w:trPr>
          <w:trHeight w:val="908"/>
        </w:trPr>
        <w:tc>
          <w:tcPr>
            <w:tcW w:w="2405" w:type="dxa"/>
            <w:vAlign w:val="center"/>
          </w:tcPr>
          <w:p w14:paraId="3645BE8A" w14:textId="1CF9307A" w:rsidR="0064562A" w:rsidRDefault="0064562A" w:rsidP="00F157D8">
            <w:pPr>
              <w:jc w:val="center"/>
              <w:rPr>
                <w:b/>
              </w:rPr>
            </w:pPr>
            <w:r>
              <w:rPr>
                <w:b/>
              </w:rPr>
              <w:t>Module Title</w:t>
            </w:r>
          </w:p>
        </w:tc>
        <w:tc>
          <w:tcPr>
            <w:tcW w:w="13165" w:type="dxa"/>
            <w:vAlign w:val="center"/>
          </w:tcPr>
          <w:p w14:paraId="2CAB9205" w14:textId="3C2130A0" w:rsidR="0064562A" w:rsidRPr="0064562A" w:rsidRDefault="00F83302" w:rsidP="00F157D8">
            <w:r w:rsidRPr="00F83302">
              <w:t>Homeless Management Information Systems 101: Module 3: Basics of HMIS Governance for the CoC and HMIS System Administrator</w:t>
            </w:r>
          </w:p>
        </w:tc>
      </w:tr>
      <w:tr w:rsidR="0064562A" w14:paraId="6BE29F1A" w14:textId="77777777" w:rsidTr="00F157D8">
        <w:trPr>
          <w:trHeight w:val="908"/>
        </w:trPr>
        <w:tc>
          <w:tcPr>
            <w:tcW w:w="2405" w:type="dxa"/>
            <w:vAlign w:val="center"/>
          </w:tcPr>
          <w:p w14:paraId="10ABBDE8" w14:textId="6FFEA0ED" w:rsidR="0064562A" w:rsidRDefault="0064562A" w:rsidP="00F157D8">
            <w:pPr>
              <w:jc w:val="center"/>
              <w:rPr>
                <w:b/>
              </w:rPr>
            </w:pPr>
            <w:r>
              <w:rPr>
                <w:b/>
              </w:rPr>
              <w:t>Abbreviated Module Title</w:t>
            </w:r>
          </w:p>
        </w:tc>
        <w:tc>
          <w:tcPr>
            <w:tcW w:w="13165" w:type="dxa"/>
            <w:vAlign w:val="center"/>
          </w:tcPr>
          <w:p w14:paraId="27A123AE" w14:textId="48449253" w:rsidR="0064562A" w:rsidRDefault="00F83302" w:rsidP="00F157D8">
            <w:r w:rsidRPr="00F83302">
              <w:t>HMIS 101 Module 3</w:t>
            </w:r>
          </w:p>
        </w:tc>
      </w:tr>
      <w:tr w:rsidR="00F157D8" w14:paraId="326F2E2B" w14:textId="77777777" w:rsidTr="00F157D8">
        <w:trPr>
          <w:trHeight w:val="956"/>
        </w:trPr>
        <w:tc>
          <w:tcPr>
            <w:tcW w:w="2405" w:type="dxa"/>
            <w:vAlign w:val="center"/>
          </w:tcPr>
          <w:p w14:paraId="7A586412" w14:textId="77777777" w:rsidR="00F157D8" w:rsidRDefault="00F157D8" w:rsidP="00F157D8">
            <w:pPr>
              <w:jc w:val="center"/>
              <w:rPr>
                <w:b/>
              </w:rPr>
            </w:pPr>
            <w:r>
              <w:rPr>
                <w:b/>
              </w:rPr>
              <w:t>Notes</w:t>
            </w:r>
          </w:p>
        </w:tc>
        <w:tc>
          <w:tcPr>
            <w:tcW w:w="13165" w:type="dxa"/>
            <w:vAlign w:val="center"/>
          </w:tcPr>
          <w:p w14:paraId="2C040CE3" w14:textId="77777777" w:rsidR="00F157D8" w:rsidRDefault="00F157D8" w:rsidP="00F157D8">
            <w:r>
              <w:t>These will not be included in course output</w:t>
            </w:r>
          </w:p>
        </w:tc>
      </w:tr>
    </w:tbl>
    <w:p w14:paraId="5412A722" w14:textId="2DE5F329" w:rsidR="00F157D8" w:rsidRDefault="00155F5C" w:rsidP="003437AA">
      <w:pPr>
        <w:pStyle w:val="Heading1"/>
      </w:pPr>
      <w:r>
        <w:t>Course</w:t>
      </w:r>
      <w:r w:rsidR="00FD0DF9">
        <w:t xml:space="preserve"> Title</w:t>
      </w:r>
      <w:r w:rsidR="00E15148">
        <w:t xml:space="preserve"> (for Word Outline Purposes Only)</w:t>
      </w:r>
    </w:p>
    <w:p w14:paraId="4ADE58EC" w14:textId="77777777" w:rsidR="00570570" w:rsidRDefault="00570570" w:rsidP="00570570"/>
    <w:p w14:paraId="4F061FFD" w14:textId="77777777" w:rsidR="00570570" w:rsidRDefault="00570570" w:rsidP="00570570"/>
    <w:p w14:paraId="390606FA" w14:textId="77777777" w:rsidR="00570570" w:rsidRDefault="00570570" w:rsidP="00570570"/>
    <w:p w14:paraId="37466509" w14:textId="229ED74C" w:rsidR="00570570" w:rsidRDefault="00570570">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570570" w14:paraId="1FE4428B" w14:textId="77777777" w:rsidTr="00F157D8">
        <w:trPr>
          <w:trHeight w:val="468"/>
        </w:trPr>
        <w:tc>
          <w:tcPr>
            <w:tcW w:w="2405" w:type="dxa"/>
            <w:shd w:val="clear" w:color="auto" w:fill="000000" w:themeFill="text1"/>
            <w:vAlign w:val="center"/>
          </w:tcPr>
          <w:p w14:paraId="29FE566A" w14:textId="77777777" w:rsidR="00570570" w:rsidRPr="00570266" w:rsidRDefault="00570570" w:rsidP="00F157D8">
            <w:pPr>
              <w:ind w:left="-756"/>
              <w:jc w:val="center"/>
            </w:pPr>
            <w:r w:rsidRPr="0091683A">
              <w:rPr>
                <w:b/>
                <w:color w:val="FFFFFF" w:themeColor="background1"/>
              </w:rPr>
              <w:lastRenderedPageBreak/>
              <w:t>Object</w:t>
            </w:r>
          </w:p>
        </w:tc>
        <w:tc>
          <w:tcPr>
            <w:tcW w:w="13165" w:type="dxa"/>
            <w:tcBorders>
              <w:bottom w:val="single" w:sz="4" w:space="0" w:color="auto"/>
            </w:tcBorders>
            <w:shd w:val="clear" w:color="auto" w:fill="000000" w:themeFill="text1"/>
            <w:vAlign w:val="center"/>
          </w:tcPr>
          <w:p w14:paraId="1D45F567" w14:textId="77777777" w:rsidR="00570570" w:rsidRPr="0091683A" w:rsidRDefault="00570570" w:rsidP="00F157D8">
            <w:pPr>
              <w:jc w:val="center"/>
              <w:rPr>
                <w:b/>
                <w:color w:val="FFFFFF" w:themeColor="background1"/>
              </w:rPr>
            </w:pPr>
            <w:r w:rsidRPr="0091683A">
              <w:rPr>
                <w:b/>
                <w:color w:val="FFFFFF" w:themeColor="background1"/>
              </w:rPr>
              <w:t>Content</w:t>
            </w:r>
          </w:p>
        </w:tc>
      </w:tr>
      <w:tr w:rsidR="00570570" w14:paraId="4857FA01" w14:textId="77777777" w:rsidTr="00F157D8">
        <w:trPr>
          <w:trHeight w:val="908"/>
        </w:trPr>
        <w:tc>
          <w:tcPr>
            <w:tcW w:w="2405" w:type="dxa"/>
            <w:vAlign w:val="center"/>
          </w:tcPr>
          <w:p w14:paraId="12D984F9" w14:textId="77777777" w:rsidR="00570570" w:rsidRPr="0091683A" w:rsidRDefault="00570570" w:rsidP="00F157D8">
            <w:pPr>
              <w:jc w:val="center"/>
              <w:rPr>
                <w:b/>
              </w:rPr>
            </w:pPr>
            <w:r>
              <w:rPr>
                <w:b/>
              </w:rPr>
              <w:t>Unit Title</w:t>
            </w:r>
          </w:p>
        </w:tc>
        <w:tc>
          <w:tcPr>
            <w:tcW w:w="13165" w:type="dxa"/>
            <w:vAlign w:val="center"/>
          </w:tcPr>
          <w:p w14:paraId="3DCEF9F5" w14:textId="21D902CF" w:rsidR="00570570" w:rsidRPr="00670B0E" w:rsidRDefault="00570570" w:rsidP="00F157D8">
            <w:pPr>
              <w:rPr>
                <w:color w:val="000000" w:themeColor="text1"/>
              </w:rPr>
            </w:pPr>
            <w:r w:rsidRPr="00570570">
              <w:rPr>
                <w:color w:val="000000" w:themeColor="text1"/>
              </w:rPr>
              <w:t>Basics of HMIS Governance</w:t>
            </w:r>
          </w:p>
        </w:tc>
      </w:tr>
      <w:tr w:rsidR="00570570" w14:paraId="6C6498DB" w14:textId="77777777" w:rsidTr="00F157D8">
        <w:trPr>
          <w:trHeight w:val="908"/>
        </w:trPr>
        <w:tc>
          <w:tcPr>
            <w:tcW w:w="2405" w:type="dxa"/>
            <w:vAlign w:val="center"/>
          </w:tcPr>
          <w:p w14:paraId="721ED592" w14:textId="77777777" w:rsidR="00570570" w:rsidRDefault="00570570" w:rsidP="00F157D8">
            <w:pPr>
              <w:jc w:val="center"/>
              <w:rPr>
                <w:b/>
              </w:rPr>
            </w:pPr>
            <w:r>
              <w:rPr>
                <w:b/>
              </w:rPr>
              <w:t>Abbreviated Title</w:t>
            </w:r>
          </w:p>
        </w:tc>
        <w:tc>
          <w:tcPr>
            <w:tcW w:w="13165" w:type="dxa"/>
            <w:vAlign w:val="center"/>
          </w:tcPr>
          <w:p w14:paraId="23F440BF" w14:textId="7DE1A426" w:rsidR="00570570" w:rsidRDefault="00570570" w:rsidP="00F157D8">
            <w:r w:rsidRPr="00570570">
              <w:t>Basics of HMIS Governance</w:t>
            </w:r>
          </w:p>
        </w:tc>
      </w:tr>
      <w:tr w:rsidR="00570570" w14:paraId="76E691E0" w14:textId="77777777" w:rsidTr="00F157D8">
        <w:trPr>
          <w:trHeight w:val="956"/>
        </w:trPr>
        <w:tc>
          <w:tcPr>
            <w:tcW w:w="2405" w:type="dxa"/>
            <w:vAlign w:val="center"/>
          </w:tcPr>
          <w:p w14:paraId="6A48EF9C" w14:textId="77777777" w:rsidR="00570570" w:rsidRDefault="00570570" w:rsidP="00F157D8">
            <w:pPr>
              <w:jc w:val="center"/>
              <w:rPr>
                <w:b/>
              </w:rPr>
            </w:pPr>
            <w:r>
              <w:rPr>
                <w:b/>
              </w:rPr>
              <w:t>Notes</w:t>
            </w:r>
          </w:p>
        </w:tc>
        <w:tc>
          <w:tcPr>
            <w:tcW w:w="13165" w:type="dxa"/>
            <w:vAlign w:val="center"/>
          </w:tcPr>
          <w:p w14:paraId="0B1D1CCD" w14:textId="77777777" w:rsidR="00570570" w:rsidRDefault="00570570" w:rsidP="00F157D8">
            <w:r>
              <w:t>These will not be included in course output</w:t>
            </w:r>
          </w:p>
        </w:tc>
      </w:tr>
    </w:tbl>
    <w:p w14:paraId="0677416E" w14:textId="77777777" w:rsidR="00570570" w:rsidRDefault="00570570" w:rsidP="003437AA">
      <w:pPr>
        <w:pStyle w:val="Heading1"/>
      </w:pPr>
      <w:r>
        <w:t>Unit Title (for Word Outline Purposes Only)</w:t>
      </w:r>
    </w:p>
    <w:p w14:paraId="42B64DF5" w14:textId="66D9978E" w:rsidR="00570570" w:rsidRDefault="00570570">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570570" w14:paraId="2A05EAC8" w14:textId="77777777" w:rsidTr="00F157D8">
        <w:trPr>
          <w:trHeight w:val="468"/>
        </w:trPr>
        <w:tc>
          <w:tcPr>
            <w:tcW w:w="2405" w:type="dxa"/>
            <w:shd w:val="clear" w:color="auto" w:fill="000000" w:themeFill="text1"/>
            <w:vAlign w:val="center"/>
          </w:tcPr>
          <w:p w14:paraId="593080B1" w14:textId="77777777" w:rsidR="00570570" w:rsidRPr="00570266" w:rsidRDefault="00570570"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34C5F99E" w14:textId="77777777" w:rsidR="00570570" w:rsidRPr="0091683A" w:rsidRDefault="00570570" w:rsidP="00F157D8">
            <w:pPr>
              <w:jc w:val="center"/>
              <w:rPr>
                <w:b/>
                <w:color w:val="FFFFFF" w:themeColor="background1"/>
              </w:rPr>
            </w:pPr>
            <w:r w:rsidRPr="0091683A">
              <w:rPr>
                <w:b/>
                <w:color w:val="FFFFFF" w:themeColor="background1"/>
              </w:rPr>
              <w:t>Content</w:t>
            </w:r>
          </w:p>
        </w:tc>
      </w:tr>
      <w:tr w:rsidR="00570570" w14:paraId="172CD18D" w14:textId="77777777" w:rsidTr="00930AE4">
        <w:trPr>
          <w:trHeight w:val="908"/>
        </w:trPr>
        <w:tc>
          <w:tcPr>
            <w:tcW w:w="2405" w:type="dxa"/>
            <w:vAlign w:val="center"/>
          </w:tcPr>
          <w:p w14:paraId="400CBFF7" w14:textId="77777777" w:rsidR="00570570" w:rsidRDefault="00570570" w:rsidP="00F157D8">
            <w:pPr>
              <w:jc w:val="center"/>
              <w:rPr>
                <w:b/>
              </w:rPr>
            </w:pPr>
            <w:r>
              <w:rPr>
                <w:b/>
              </w:rPr>
              <w:t>Layout</w:t>
            </w:r>
          </w:p>
        </w:tc>
        <w:tc>
          <w:tcPr>
            <w:tcW w:w="13165" w:type="dxa"/>
            <w:shd w:val="clear" w:color="auto" w:fill="B3B3B3"/>
            <w:vAlign w:val="center"/>
          </w:tcPr>
          <w:p w14:paraId="442D413E" w14:textId="77777777" w:rsidR="00570570" w:rsidRDefault="00570570" w:rsidP="00930AE4">
            <w:r>
              <w:rPr>
                <w:noProof/>
              </w:rPr>
              <w:drawing>
                <wp:inline distT="0" distB="0" distL="0" distR="0" wp14:anchorId="387A3379" wp14:editId="4315681F">
                  <wp:extent cx="3852786" cy="2362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a1.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2786" cy="2362200"/>
                          </a:xfrm>
                          <a:prstGeom prst="rect">
                            <a:avLst/>
                          </a:prstGeom>
                          <a:noFill/>
                          <a:ln>
                            <a:noFill/>
                          </a:ln>
                        </pic:spPr>
                      </pic:pic>
                    </a:graphicData>
                  </a:graphic>
                </wp:inline>
              </w:drawing>
            </w:r>
          </w:p>
        </w:tc>
      </w:tr>
      <w:tr w:rsidR="00570570" w14:paraId="45285637" w14:textId="77777777" w:rsidTr="00F157D8">
        <w:trPr>
          <w:trHeight w:val="908"/>
        </w:trPr>
        <w:tc>
          <w:tcPr>
            <w:tcW w:w="2405" w:type="dxa"/>
            <w:vAlign w:val="center"/>
          </w:tcPr>
          <w:p w14:paraId="2D6FC286" w14:textId="77777777" w:rsidR="00570570" w:rsidRPr="0091683A" w:rsidRDefault="00570570" w:rsidP="00F157D8">
            <w:pPr>
              <w:jc w:val="center"/>
              <w:rPr>
                <w:b/>
              </w:rPr>
            </w:pPr>
            <w:r>
              <w:rPr>
                <w:b/>
              </w:rPr>
              <w:t>Template</w:t>
            </w:r>
          </w:p>
        </w:tc>
        <w:tc>
          <w:tcPr>
            <w:tcW w:w="13165" w:type="dxa"/>
            <w:vAlign w:val="center"/>
          </w:tcPr>
          <w:p w14:paraId="33866047" w14:textId="77777777" w:rsidR="00570570" w:rsidRPr="00BE6E53" w:rsidRDefault="00570570" w:rsidP="00F157D8">
            <w:pPr>
              <w:rPr>
                <w:color w:val="FF0000"/>
              </w:rPr>
            </w:pPr>
            <w:r>
              <w:rPr>
                <w:color w:val="FF0000"/>
              </w:rPr>
              <w:t>A1-HUD</w:t>
            </w:r>
          </w:p>
        </w:tc>
      </w:tr>
      <w:tr w:rsidR="00570570" w14:paraId="37209BB1" w14:textId="77777777" w:rsidTr="00F157D8">
        <w:trPr>
          <w:trHeight w:val="908"/>
        </w:trPr>
        <w:tc>
          <w:tcPr>
            <w:tcW w:w="2405" w:type="dxa"/>
            <w:vAlign w:val="center"/>
          </w:tcPr>
          <w:p w14:paraId="37804E54" w14:textId="77777777" w:rsidR="00570570" w:rsidRDefault="00570570" w:rsidP="00F157D8">
            <w:pPr>
              <w:jc w:val="center"/>
              <w:rPr>
                <w:b/>
              </w:rPr>
            </w:pPr>
            <w:r>
              <w:rPr>
                <w:b/>
              </w:rPr>
              <w:t>Menu Title</w:t>
            </w:r>
          </w:p>
        </w:tc>
        <w:tc>
          <w:tcPr>
            <w:tcW w:w="13165" w:type="dxa"/>
            <w:vAlign w:val="center"/>
          </w:tcPr>
          <w:p w14:paraId="5049B7E5" w14:textId="7B63F909" w:rsidR="00570570" w:rsidRDefault="00570570" w:rsidP="00930AE4">
            <w:r w:rsidRPr="00570570">
              <w:t>Welcome to: HMIS 101 Module 3</w:t>
            </w:r>
          </w:p>
        </w:tc>
      </w:tr>
      <w:tr w:rsidR="00570570" w14:paraId="5CFB7DD9" w14:textId="77777777" w:rsidTr="00F157D8">
        <w:trPr>
          <w:trHeight w:val="908"/>
        </w:trPr>
        <w:tc>
          <w:tcPr>
            <w:tcW w:w="2405" w:type="dxa"/>
            <w:vAlign w:val="center"/>
          </w:tcPr>
          <w:p w14:paraId="7901A46C" w14:textId="77777777" w:rsidR="00570570" w:rsidRDefault="00570570" w:rsidP="00F157D8">
            <w:pPr>
              <w:jc w:val="center"/>
              <w:rPr>
                <w:b/>
              </w:rPr>
            </w:pPr>
            <w:r>
              <w:rPr>
                <w:b/>
              </w:rPr>
              <w:t>Background Image</w:t>
            </w:r>
          </w:p>
        </w:tc>
        <w:tc>
          <w:tcPr>
            <w:tcW w:w="13165" w:type="dxa"/>
            <w:vAlign w:val="center"/>
          </w:tcPr>
          <w:p w14:paraId="4F0DBC3E" w14:textId="7F373840" w:rsidR="00570570" w:rsidRPr="00185AE5" w:rsidRDefault="00570570" w:rsidP="00F157D8">
            <w:pPr>
              <w:rPr>
                <w:color w:val="FF0000"/>
              </w:rPr>
            </w:pPr>
            <w:r w:rsidRPr="00570570">
              <w:rPr>
                <w:color w:val="FF0000"/>
              </w:rPr>
              <w:t>${CONTENT_ROOT}/images/collage10.jpg</w:t>
            </w:r>
          </w:p>
        </w:tc>
      </w:tr>
      <w:tr w:rsidR="00570570" w14:paraId="1294AD22" w14:textId="77777777" w:rsidTr="00F157D8">
        <w:trPr>
          <w:trHeight w:val="908"/>
        </w:trPr>
        <w:tc>
          <w:tcPr>
            <w:tcW w:w="2405" w:type="dxa"/>
            <w:vAlign w:val="center"/>
          </w:tcPr>
          <w:p w14:paraId="4F07E40B" w14:textId="16834EB4" w:rsidR="00570570" w:rsidRPr="0091683A" w:rsidRDefault="00570570" w:rsidP="00F157D8">
            <w:pPr>
              <w:jc w:val="center"/>
              <w:rPr>
                <w:b/>
              </w:rPr>
            </w:pPr>
            <w:r>
              <w:rPr>
                <w:b/>
              </w:rPr>
              <w:t>Part</w:t>
            </w:r>
          </w:p>
        </w:tc>
        <w:tc>
          <w:tcPr>
            <w:tcW w:w="13165" w:type="dxa"/>
            <w:vAlign w:val="center"/>
          </w:tcPr>
          <w:p w14:paraId="7CC45242" w14:textId="648A669D" w:rsidR="00570570" w:rsidRDefault="00570570" w:rsidP="00930AE4">
            <w:r w:rsidRPr="00570570">
              <w:t>Part 3:</w:t>
            </w:r>
          </w:p>
        </w:tc>
      </w:tr>
      <w:tr w:rsidR="00570570" w14:paraId="532C998D" w14:textId="77777777" w:rsidTr="00F157D8">
        <w:trPr>
          <w:trHeight w:val="908"/>
        </w:trPr>
        <w:tc>
          <w:tcPr>
            <w:tcW w:w="2405" w:type="dxa"/>
            <w:vAlign w:val="center"/>
          </w:tcPr>
          <w:p w14:paraId="6CC2AE44" w14:textId="77777777" w:rsidR="00570570" w:rsidRDefault="00570570" w:rsidP="00F157D8">
            <w:pPr>
              <w:jc w:val="center"/>
              <w:rPr>
                <w:b/>
              </w:rPr>
            </w:pPr>
            <w:r>
              <w:rPr>
                <w:b/>
              </w:rPr>
              <w:t>Title</w:t>
            </w:r>
          </w:p>
        </w:tc>
        <w:tc>
          <w:tcPr>
            <w:tcW w:w="13165" w:type="dxa"/>
            <w:vAlign w:val="center"/>
          </w:tcPr>
          <w:p w14:paraId="03A45A65" w14:textId="36AE9C55" w:rsidR="00570570" w:rsidRDefault="00570570" w:rsidP="00930AE4">
            <w:r w:rsidRPr="00570570">
              <w:t>HMIS 101</w:t>
            </w:r>
          </w:p>
        </w:tc>
      </w:tr>
      <w:tr w:rsidR="00570570" w14:paraId="7D072B8E" w14:textId="77777777" w:rsidTr="00F157D8">
        <w:trPr>
          <w:trHeight w:val="908"/>
        </w:trPr>
        <w:tc>
          <w:tcPr>
            <w:tcW w:w="2405" w:type="dxa"/>
            <w:vAlign w:val="center"/>
          </w:tcPr>
          <w:p w14:paraId="710B8D49" w14:textId="77777777" w:rsidR="00570570" w:rsidRDefault="00570570" w:rsidP="00F157D8">
            <w:pPr>
              <w:jc w:val="center"/>
              <w:rPr>
                <w:b/>
              </w:rPr>
            </w:pPr>
            <w:r>
              <w:rPr>
                <w:b/>
              </w:rPr>
              <w:t>Subtitle</w:t>
            </w:r>
          </w:p>
        </w:tc>
        <w:tc>
          <w:tcPr>
            <w:tcW w:w="13165" w:type="dxa"/>
            <w:vAlign w:val="center"/>
          </w:tcPr>
          <w:p w14:paraId="63382C45" w14:textId="74D1019C" w:rsidR="00570570" w:rsidRDefault="00570570" w:rsidP="00930AE4">
            <w:r w:rsidRPr="00570570">
              <w:t>Basics of HMIS Governance for the CoC and HMIS System Administrator</w:t>
            </w:r>
          </w:p>
        </w:tc>
      </w:tr>
      <w:tr w:rsidR="00570570" w14:paraId="0A40B87C" w14:textId="77777777" w:rsidTr="00F157D8">
        <w:trPr>
          <w:trHeight w:val="956"/>
        </w:trPr>
        <w:tc>
          <w:tcPr>
            <w:tcW w:w="2405" w:type="dxa"/>
            <w:vAlign w:val="center"/>
          </w:tcPr>
          <w:p w14:paraId="171ED449" w14:textId="77777777" w:rsidR="00570570" w:rsidRDefault="00570570" w:rsidP="00F157D8">
            <w:pPr>
              <w:jc w:val="center"/>
              <w:rPr>
                <w:b/>
              </w:rPr>
            </w:pPr>
            <w:r>
              <w:rPr>
                <w:b/>
              </w:rPr>
              <w:t>Notes</w:t>
            </w:r>
          </w:p>
        </w:tc>
        <w:tc>
          <w:tcPr>
            <w:tcW w:w="13165" w:type="dxa"/>
            <w:vAlign w:val="center"/>
          </w:tcPr>
          <w:p w14:paraId="14C2A500" w14:textId="77777777" w:rsidR="00570570" w:rsidRDefault="00570570" w:rsidP="00F157D8">
            <w:r>
              <w:t>These will not be included in course output</w:t>
            </w:r>
          </w:p>
        </w:tc>
      </w:tr>
    </w:tbl>
    <w:p w14:paraId="6FF22B76" w14:textId="77777777" w:rsidR="00570570" w:rsidRDefault="00570570" w:rsidP="00930AE4">
      <w:pPr>
        <w:pStyle w:val="Heading2"/>
      </w:pPr>
      <w:r>
        <w:t>Page Title</w:t>
      </w:r>
    </w:p>
    <w:p w14:paraId="4497FD79" w14:textId="15E3F176"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DB5A05" w14:paraId="0BDB0A2D" w14:textId="77777777" w:rsidTr="00930AE4">
        <w:trPr>
          <w:trHeight w:val="908"/>
        </w:trPr>
        <w:tc>
          <w:tcPr>
            <w:tcW w:w="2405" w:type="dxa"/>
            <w:vAlign w:val="center"/>
          </w:tcPr>
          <w:p w14:paraId="1CF5619A" w14:textId="77777777" w:rsidR="00DB5A05" w:rsidRDefault="00DB5A05" w:rsidP="00930AE4">
            <w:pPr>
              <w:jc w:val="center"/>
              <w:rPr>
                <w:b/>
              </w:rPr>
            </w:pPr>
            <w:r>
              <w:rPr>
                <w:b/>
              </w:rPr>
              <w:t>Layout</w:t>
            </w:r>
          </w:p>
        </w:tc>
        <w:tc>
          <w:tcPr>
            <w:tcW w:w="13165" w:type="dxa"/>
            <w:shd w:val="clear" w:color="auto" w:fill="B3B3B3"/>
            <w:vAlign w:val="center"/>
          </w:tcPr>
          <w:p w14:paraId="0CAE0AA5" w14:textId="77777777" w:rsidR="00DB5A05" w:rsidRDefault="00DB5A05" w:rsidP="00930AE4">
            <w:r>
              <w:rPr>
                <w:noProof/>
              </w:rPr>
              <w:drawing>
                <wp:inline distT="0" distB="0" distL="0" distR="0" wp14:anchorId="74E0F0D6" wp14:editId="748438A7">
                  <wp:extent cx="3830968" cy="2361384"/>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30968"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DB5A05" w14:paraId="07D33293" w14:textId="77777777" w:rsidTr="00930AE4">
        <w:trPr>
          <w:trHeight w:val="908"/>
        </w:trPr>
        <w:tc>
          <w:tcPr>
            <w:tcW w:w="2405" w:type="dxa"/>
            <w:vAlign w:val="center"/>
          </w:tcPr>
          <w:p w14:paraId="6D221698" w14:textId="77777777" w:rsidR="00DB5A05" w:rsidRPr="0091683A" w:rsidRDefault="00DB5A05" w:rsidP="00930AE4">
            <w:pPr>
              <w:jc w:val="center"/>
              <w:rPr>
                <w:b/>
              </w:rPr>
            </w:pPr>
            <w:r>
              <w:rPr>
                <w:b/>
              </w:rPr>
              <w:t>Template</w:t>
            </w:r>
          </w:p>
        </w:tc>
        <w:tc>
          <w:tcPr>
            <w:tcW w:w="13165" w:type="dxa"/>
            <w:vAlign w:val="center"/>
          </w:tcPr>
          <w:p w14:paraId="4FC9B28A" w14:textId="77777777" w:rsidR="00DB5A05" w:rsidRPr="00BE6E53" w:rsidRDefault="00DB5A05" w:rsidP="00930AE4">
            <w:pPr>
              <w:rPr>
                <w:color w:val="FF0000"/>
              </w:rPr>
            </w:pPr>
            <w:r>
              <w:rPr>
                <w:color w:val="FF0000"/>
              </w:rPr>
              <w:t>B4-HUD</w:t>
            </w:r>
          </w:p>
        </w:tc>
      </w:tr>
      <w:tr w:rsidR="00DB5A05" w14:paraId="72F53F15" w14:textId="77777777" w:rsidTr="00930AE4">
        <w:trPr>
          <w:trHeight w:val="908"/>
        </w:trPr>
        <w:tc>
          <w:tcPr>
            <w:tcW w:w="2405" w:type="dxa"/>
            <w:vAlign w:val="center"/>
          </w:tcPr>
          <w:p w14:paraId="4C47EE18" w14:textId="77777777" w:rsidR="00DB5A05" w:rsidRDefault="00DB5A05" w:rsidP="00930AE4">
            <w:pPr>
              <w:jc w:val="center"/>
              <w:rPr>
                <w:b/>
              </w:rPr>
            </w:pPr>
            <w:r>
              <w:rPr>
                <w:b/>
              </w:rPr>
              <w:t>Menu Title</w:t>
            </w:r>
          </w:p>
        </w:tc>
        <w:tc>
          <w:tcPr>
            <w:tcW w:w="13165" w:type="dxa"/>
            <w:vAlign w:val="center"/>
          </w:tcPr>
          <w:p w14:paraId="7E85ED80" w14:textId="63231CCA" w:rsidR="00DB5A05" w:rsidRDefault="00DB5A05" w:rsidP="00930AE4">
            <w:r w:rsidRPr="00DB5A05">
              <w:t>Purpose of Governance</w:t>
            </w:r>
          </w:p>
        </w:tc>
      </w:tr>
      <w:tr w:rsidR="00DB5A05" w14:paraId="43131AAB" w14:textId="77777777" w:rsidTr="00930AE4">
        <w:trPr>
          <w:trHeight w:val="908"/>
        </w:trPr>
        <w:tc>
          <w:tcPr>
            <w:tcW w:w="2405" w:type="dxa"/>
            <w:vAlign w:val="center"/>
          </w:tcPr>
          <w:p w14:paraId="458204EF" w14:textId="77777777" w:rsidR="00DB5A05" w:rsidRPr="0091683A" w:rsidRDefault="00DB5A05" w:rsidP="00930AE4">
            <w:pPr>
              <w:jc w:val="center"/>
              <w:rPr>
                <w:b/>
              </w:rPr>
            </w:pPr>
            <w:r>
              <w:rPr>
                <w:b/>
              </w:rPr>
              <w:t>Header</w:t>
            </w:r>
          </w:p>
        </w:tc>
        <w:tc>
          <w:tcPr>
            <w:tcW w:w="13165" w:type="dxa"/>
            <w:vAlign w:val="center"/>
          </w:tcPr>
          <w:p w14:paraId="28042BDA" w14:textId="65E9D580" w:rsidR="00DB5A05" w:rsidRDefault="00DB5A05" w:rsidP="00930AE4">
            <w:r w:rsidRPr="00DB5A05">
              <w:t>Purpose of Governance</w:t>
            </w:r>
          </w:p>
        </w:tc>
      </w:tr>
      <w:tr w:rsidR="00DB5A05" w14:paraId="1CDBCE6F" w14:textId="77777777" w:rsidTr="00930AE4">
        <w:trPr>
          <w:trHeight w:val="908"/>
        </w:trPr>
        <w:tc>
          <w:tcPr>
            <w:tcW w:w="2405" w:type="dxa"/>
            <w:vAlign w:val="center"/>
          </w:tcPr>
          <w:p w14:paraId="4EF2EF1B" w14:textId="77777777" w:rsidR="00DB5A05" w:rsidRDefault="00DB5A05" w:rsidP="00930AE4">
            <w:pPr>
              <w:jc w:val="center"/>
              <w:rPr>
                <w:b/>
              </w:rPr>
            </w:pPr>
            <w:r>
              <w:rPr>
                <w:b/>
              </w:rPr>
              <w:t>Image</w:t>
            </w:r>
          </w:p>
        </w:tc>
        <w:tc>
          <w:tcPr>
            <w:tcW w:w="13165" w:type="dxa"/>
            <w:vAlign w:val="center"/>
          </w:tcPr>
          <w:p w14:paraId="58CBC89B" w14:textId="09D24639" w:rsidR="00DB5A05" w:rsidRDefault="00DB5A05" w:rsidP="00930AE4">
            <w:r w:rsidRPr="00DB5A05">
              <w:rPr>
                <w:color w:val="FF0000"/>
              </w:rPr>
              <w:t>${CONTENT_ROOT}/images/collage10.jpg</w:t>
            </w:r>
          </w:p>
        </w:tc>
      </w:tr>
      <w:tr w:rsidR="00DB5A05" w14:paraId="07EEFCC1" w14:textId="77777777" w:rsidTr="00930AE4">
        <w:trPr>
          <w:trHeight w:val="3356"/>
        </w:trPr>
        <w:tc>
          <w:tcPr>
            <w:tcW w:w="2405" w:type="dxa"/>
            <w:vAlign w:val="center"/>
          </w:tcPr>
          <w:p w14:paraId="378B2FEC" w14:textId="77777777" w:rsidR="00DB5A05" w:rsidRDefault="00DB5A05" w:rsidP="00930AE4">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DB5A05" w14:paraId="117979C2" w14:textId="77777777" w:rsidTr="00930AE4">
              <w:trPr>
                <w:trHeight w:val="457"/>
              </w:trPr>
              <w:tc>
                <w:tcPr>
                  <w:tcW w:w="4425" w:type="pct"/>
                  <w:vAlign w:val="center"/>
                </w:tcPr>
                <w:p w14:paraId="5AC6AB2E" w14:textId="77777777" w:rsidR="00DB5A05" w:rsidRDefault="00DB5A05" w:rsidP="009D7208">
                  <w:pPr>
                    <w:framePr w:hSpace="180" w:wrap="around" w:vAnchor="page" w:hAnchor="page" w:x="829" w:y="2161"/>
                  </w:pPr>
                  <w:r>
                    <w:t>Governance includes policies, procedures, and written agreements that:</w:t>
                  </w:r>
                </w:p>
                <w:p w14:paraId="0C5D47F1" w14:textId="77777777" w:rsidR="00DB5A05" w:rsidRDefault="00DB5A05" w:rsidP="009D7208">
                  <w:pPr>
                    <w:framePr w:hSpace="180" w:wrap="around" w:vAnchor="page" w:hAnchor="page" w:x="829" w:y="2161"/>
                  </w:pPr>
                </w:p>
                <w:p w14:paraId="12A1EA12" w14:textId="77777777" w:rsidR="00DB5A05" w:rsidRDefault="00DB5A05" w:rsidP="009D7208">
                  <w:pPr>
                    <w:pStyle w:val="ListParagraph"/>
                    <w:framePr w:hSpace="180" w:wrap="around" w:vAnchor="page" w:hAnchor="page" w:x="829" w:y="2161"/>
                    <w:numPr>
                      <w:ilvl w:val="0"/>
                      <w:numId w:val="2"/>
                    </w:numPr>
                  </w:pPr>
                  <w:r>
                    <w:t>Define the relationship between the CoC and the HMIS Lead and;</w:t>
                  </w:r>
                </w:p>
                <w:p w14:paraId="689D5D4C" w14:textId="77777777" w:rsidR="00DB5A05" w:rsidRDefault="00DB5A05" w:rsidP="009D7208">
                  <w:pPr>
                    <w:pStyle w:val="ListParagraph"/>
                    <w:framePr w:hSpace="180" w:wrap="around" w:vAnchor="page" w:hAnchor="page" w:x="829" w:y="2161"/>
                    <w:numPr>
                      <w:ilvl w:val="0"/>
                      <w:numId w:val="2"/>
                    </w:numPr>
                  </w:pPr>
                  <w:r>
                    <w:t>Between the HMIS lead and Contributing HMIS Organization (CHO)</w:t>
                  </w:r>
                </w:p>
                <w:p w14:paraId="7811259E" w14:textId="77777777" w:rsidR="00DB5A05" w:rsidRDefault="00DB5A05" w:rsidP="009D7208">
                  <w:pPr>
                    <w:pStyle w:val="ListParagraph"/>
                    <w:framePr w:hSpace="180" w:wrap="around" w:vAnchor="page" w:hAnchor="page" w:x="829" w:y="2161"/>
                    <w:numPr>
                      <w:ilvl w:val="0"/>
                      <w:numId w:val="2"/>
                    </w:numPr>
                  </w:pPr>
                  <w:r>
                    <w:t>Formalize roles and responsibilities</w:t>
                  </w:r>
                </w:p>
                <w:p w14:paraId="44DD05A6" w14:textId="77777777" w:rsidR="00DB5A05" w:rsidRDefault="00DB5A05" w:rsidP="009D7208">
                  <w:pPr>
                    <w:pStyle w:val="ListParagraph"/>
                    <w:framePr w:hSpace="180" w:wrap="around" w:vAnchor="page" w:hAnchor="page" w:x="829" w:y="2161"/>
                    <w:numPr>
                      <w:ilvl w:val="0"/>
                      <w:numId w:val="2"/>
                    </w:numPr>
                  </w:pPr>
                  <w:r>
                    <w:t>Formalize leadership and oversight expectations</w:t>
                  </w:r>
                </w:p>
                <w:p w14:paraId="71BA4207" w14:textId="6E2E96D4" w:rsidR="00DB5A05" w:rsidRDefault="00DB5A05" w:rsidP="009D7208">
                  <w:pPr>
                    <w:pStyle w:val="ListParagraph"/>
                    <w:framePr w:hSpace="180" w:wrap="around" w:vAnchor="page" w:hAnchor="page" w:x="829" w:y="2161"/>
                    <w:numPr>
                      <w:ilvl w:val="0"/>
                      <w:numId w:val="2"/>
                    </w:numPr>
                  </w:pPr>
                  <w:r>
                    <w:t>Provides structure for decision-making</w:t>
                  </w:r>
                </w:p>
              </w:tc>
              <w:tc>
                <w:tcPr>
                  <w:tcW w:w="575" w:type="pct"/>
                  <w:vAlign w:val="center"/>
                </w:tcPr>
                <w:p w14:paraId="118409D2" w14:textId="231C296F" w:rsidR="00DB5A05" w:rsidRDefault="00DB5A05" w:rsidP="009D7208">
                  <w:pPr>
                    <w:framePr w:hSpace="180" w:wrap="around" w:vAnchor="page" w:hAnchor="page" w:x="829" w:y="2161"/>
                    <w:jc w:val="center"/>
                  </w:pPr>
                  <w:r>
                    <w:t>0:03</w:t>
                  </w:r>
                </w:p>
              </w:tc>
            </w:tr>
          </w:tbl>
          <w:p w14:paraId="05B4E62D" w14:textId="77777777" w:rsidR="00DB5A05" w:rsidRDefault="00DB5A05" w:rsidP="00930AE4"/>
        </w:tc>
      </w:tr>
      <w:tr w:rsidR="00DB5A05" w14:paraId="6D653A68" w14:textId="77777777" w:rsidTr="00930AE4">
        <w:trPr>
          <w:trHeight w:val="956"/>
        </w:trPr>
        <w:tc>
          <w:tcPr>
            <w:tcW w:w="2405" w:type="dxa"/>
            <w:vAlign w:val="center"/>
          </w:tcPr>
          <w:p w14:paraId="766338A0" w14:textId="77777777" w:rsidR="00DB5A05" w:rsidRPr="0091683A" w:rsidRDefault="00DB5A05" w:rsidP="00930AE4">
            <w:pPr>
              <w:jc w:val="center"/>
              <w:rPr>
                <w:b/>
              </w:rPr>
            </w:pPr>
            <w:r>
              <w:rPr>
                <w:b/>
              </w:rPr>
              <w:t>Audio File</w:t>
            </w:r>
          </w:p>
        </w:tc>
        <w:tc>
          <w:tcPr>
            <w:tcW w:w="13165" w:type="dxa"/>
            <w:vAlign w:val="center"/>
          </w:tcPr>
          <w:p w14:paraId="57803B06" w14:textId="1F49F24D" w:rsidR="00DB5A05" w:rsidRPr="00185AE5" w:rsidRDefault="00DB5A05" w:rsidP="00930AE4">
            <w:pPr>
              <w:rPr>
                <w:color w:val="FF0000"/>
              </w:rPr>
            </w:pPr>
            <w:r w:rsidRPr="00DB5A05">
              <w:rPr>
                <w:color w:val="FF0000"/>
              </w:rPr>
              <w:t>${CONTENT_ROOT}/audio/hmis_slide40.mp3</w:t>
            </w:r>
          </w:p>
        </w:tc>
      </w:tr>
      <w:tr w:rsidR="00DB5A05" w14:paraId="78576D42" w14:textId="77777777" w:rsidTr="00930AE4">
        <w:trPr>
          <w:trHeight w:val="956"/>
        </w:trPr>
        <w:tc>
          <w:tcPr>
            <w:tcW w:w="2405" w:type="dxa"/>
            <w:vAlign w:val="center"/>
          </w:tcPr>
          <w:p w14:paraId="5F7E90D4" w14:textId="77777777" w:rsidR="00DB5A05" w:rsidRDefault="00DB5A05" w:rsidP="00930AE4">
            <w:pPr>
              <w:jc w:val="center"/>
              <w:rPr>
                <w:b/>
              </w:rPr>
            </w:pPr>
            <w:r>
              <w:rPr>
                <w:b/>
              </w:rPr>
              <w:t>Audio Title</w:t>
            </w:r>
          </w:p>
        </w:tc>
        <w:tc>
          <w:tcPr>
            <w:tcW w:w="13165" w:type="dxa"/>
            <w:vAlign w:val="center"/>
          </w:tcPr>
          <w:p w14:paraId="15870855" w14:textId="72CAD89D" w:rsidR="00DB5A05" w:rsidRDefault="00DB5A05" w:rsidP="00930AE4">
            <w:r w:rsidRPr="00DB5A05">
              <w:t>Purpose of Governance</w:t>
            </w:r>
          </w:p>
        </w:tc>
      </w:tr>
      <w:tr w:rsidR="00DB5A05" w14:paraId="6CA12FD4" w14:textId="77777777" w:rsidTr="00930AE4">
        <w:trPr>
          <w:trHeight w:val="956"/>
        </w:trPr>
        <w:tc>
          <w:tcPr>
            <w:tcW w:w="2405" w:type="dxa"/>
            <w:vAlign w:val="center"/>
          </w:tcPr>
          <w:p w14:paraId="4D0768A6" w14:textId="77777777" w:rsidR="00DB5A05" w:rsidRPr="0091683A" w:rsidRDefault="00DB5A05" w:rsidP="00930AE4">
            <w:pPr>
              <w:jc w:val="center"/>
              <w:rPr>
                <w:b/>
              </w:rPr>
            </w:pPr>
            <w:r>
              <w:rPr>
                <w:b/>
              </w:rPr>
              <w:t>Audio CC</w:t>
            </w:r>
          </w:p>
        </w:tc>
        <w:tc>
          <w:tcPr>
            <w:tcW w:w="13165" w:type="dxa"/>
            <w:vAlign w:val="center"/>
          </w:tcPr>
          <w:p w14:paraId="1C1855D3" w14:textId="4333F642" w:rsidR="00DB5A05" w:rsidRDefault="00DB5A05" w:rsidP="00DB5A05">
            <w:r w:rsidRPr="00DB5A05">
              <w:t>A governance structure is needed to ensure that HMIS administration and operation maximize provider participation, data quality,; adherence to the CoC's privacy-, confidentiality-, and security-related policies and procedures; and compliance with any other HUD HMIS-related requirements. A formal governance structure and the accompanying policies and procedures are essential to : defining the relationships between the CoC and the HMIS lead, and between the HMIS Lead and Contributing HMIS Organizations (CHOs); and clarifying roles and responsibilities, including the CoC's role in approving privacy, security, and data quality plans; the HMIS Lead Agency's role in developing and ensuring compliance with those plans; the role of each participating provider in overseeing agency compliance with data quality, privacy, and security standards; and the CoC's and HMIS Lead's joint roles in supporting and ensuring overall compliance with HMIS participation requirements. Recognizing that the circumstances of every CoC and HMIS implementation are different, HUD refrains from prescribing a single governance model, other than requiring that every CoC designate a single agency to serve as its HMIS Lead.</w:t>
            </w:r>
          </w:p>
        </w:tc>
      </w:tr>
      <w:tr w:rsidR="00DB5A05" w14:paraId="045FFA25" w14:textId="77777777" w:rsidTr="00930AE4">
        <w:trPr>
          <w:trHeight w:val="956"/>
        </w:trPr>
        <w:tc>
          <w:tcPr>
            <w:tcW w:w="2405" w:type="dxa"/>
            <w:vAlign w:val="center"/>
          </w:tcPr>
          <w:p w14:paraId="7EB4D059" w14:textId="77777777" w:rsidR="00DB5A05" w:rsidRDefault="00DB5A05" w:rsidP="00930AE4">
            <w:pPr>
              <w:jc w:val="center"/>
              <w:rPr>
                <w:b/>
              </w:rPr>
            </w:pPr>
            <w:r>
              <w:rPr>
                <w:b/>
              </w:rPr>
              <w:t>Notes</w:t>
            </w:r>
          </w:p>
        </w:tc>
        <w:tc>
          <w:tcPr>
            <w:tcW w:w="13165" w:type="dxa"/>
            <w:vAlign w:val="center"/>
          </w:tcPr>
          <w:p w14:paraId="79A9DBBE" w14:textId="77777777" w:rsidR="00DB5A05" w:rsidRDefault="00DB5A05" w:rsidP="00930AE4">
            <w:r>
              <w:t>These will not be included in course output</w:t>
            </w:r>
          </w:p>
        </w:tc>
      </w:tr>
    </w:tbl>
    <w:p w14:paraId="710C0321" w14:textId="77777777" w:rsidR="00DB5A05" w:rsidRPr="001139F8" w:rsidRDefault="00DB5A05" w:rsidP="00930AE4">
      <w:pPr>
        <w:pStyle w:val="Heading2"/>
      </w:pPr>
      <w:r>
        <w:t>Page Title</w:t>
      </w:r>
    </w:p>
    <w:p w14:paraId="64B301EC" w14:textId="425DB491" w:rsidR="00570570" w:rsidRDefault="00570570">
      <w:r>
        <w:br w:type="page"/>
      </w:r>
    </w:p>
    <w:p w14:paraId="521A925D" w14:textId="77777777" w:rsidR="00A52B60" w:rsidRDefault="00A52B60" w:rsidP="00930AE4">
      <w:pPr>
        <w:pStyle w:val="Heading2"/>
      </w:pPr>
      <w:r>
        <w:t>Page Title</w:t>
      </w:r>
    </w:p>
    <w:tbl>
      <w:tblPr>
        <w:tblStyle w:val="TableGrid"/>
        <w:tblpPr w:leftFromText="187" w:rightFromText="187" w:vertAnchor="text" w:horzAnchor="page" w:tblpX="829" w:tblpY="404"/>
        <w:tblOverlap w:val="never"/>
        <w:tblW w:w="15300" w:type="dxa"/>
        <w:tblLook w:val="04A0" w:firstRow="1" w:lastRow="0" w:firstColumn="1" w:lastColumn="0" w:noHBand="0" w:noVBand="1"/>
      </w:tblPr>
      <w:tblGrid>
        <w:gridCol w:w="2700"/>
        <w:gridCol w:w="12600"/>
      </w:tblGrid>
      <w:tr w:rsidR="00A52B60" w14:paraId="25ACD580" w14:textId="77777777" w:rsidTr="00930AE4">
        <w:trPr>
          <w:trHeight w:val="468"/>
        </w:trPr>
        <w:tc>
          <w:tcPr>
            <w:tcW w:w="2700" w:type="dxa"/>
            <w:shd w:val="clear" w:color="auto" w:fill="000000" w:themeFill="text1"/>
            <w:vAlign w:val="center"/>
          </w:tcPr>
          <w:p w14:paraId="606DD39F" w14:textId="77777777" w:rsidR="00A52B60" w:rsidRPr="00570266" w:rsidRDefault="00A52B60" w:rsidP="00930AE4">
            <w:pPr>
              <w:ind w:left="-756"/>
              <w:jc w:val="center"/>
            </w:pPr>
            <w:r w:rsidRPr="0091683A">
              <w:rPr>
                <w:b/>
                <w:color w:val="FFFFFF" w:themeColor="background1"/>
              </w:rPr>
              <w:t>Object</w:t>
            </w:r>
          </w:p>
        </w:tc>
        <w:tc>
          <w:tcPr>
            <w:tcW w:w="12600" w:type="dxa"/>
            <w:shd w:val="clear" w:color="auto" w:fill="000000" w:themeFill="text1"/>
            <w:vAlign w:val="center"/>
          </w:tcPr>
          <w:p w14:paraId="705C72CB" w14:textId="77777777" w:rsidR="00A52B60" w:rsidRPr="0091683A" w:rsidRDefault="00A52B60" w:rsidP="00930AE4">
            <w:pPr>
              <w:jc w:val="center"/>
              <w:rPr>
                <w:b/>
                <w:color w:val="FFFFFF" w:themeColor="background1"/>
              </w:rPr>
            </w:pPr>
            <w:r w:rsidRPr="0091683A">
              <w:rPr>
                <w:b/>
                <w:color w:val="FFFFFF" w:themeColor="background1"/>
              </w:rPr>
              <w:t>Content</w:t>
            </w:r>
          </w:p>
        </w:tc>
      </w:tr>
      <w:tr w:rsidR="00A52B60" w14:paraId="2F78CA06" w14:textId="77777777" w:rsidTr="00930AE4">
        <w:trPr>
          <w:trHeight w:val="908"/>
        </w:trPr>
        <w:tc>
          <w:tcPr>
            <w:tcW w:w="2700" w:type="dxa"/>
            <w:vAlign w:val="center"/>
          </w:tcPr>
          <w:p w14:paraId="72875DCC" w14:textId="77777777" w:rsidR="00A52B60" w:rsidRDefault="00A52B60" w:rsidP="00930AE4">
            <w:pPr>
              <w:jc w:val="center"/>
              <w:rPr>
                <w:b/>
              </w:rPr>
            </w:pPr>
            <w:r>
              <w:rPr>
                <w:b/>
              </w:rPr>
              <w:t>Layout</w:t>
            </w:r>
          </w:p>
        </w:tc>
        <w:tc>
          <w:tcPr>
            <w:tcW w:w="12600" w:type="dxa"/>
            <w:shd w:val="clear" w:color="auto" w:fill="C0C0C0"/>
            <w:vAlign w:val="center"/>
          </w:tcPr>
          <w:p w14:paraId="4E265431" w14:textId="77777777" w:rsidR="00A52B60" w:rsidRDefault="00A52B60" w:rsidP="00930AE4">
            <w:r>
              <w:rPr>
                <w:noProof/>
              </w:rPr>
              <w:drawing>
                <wp:inline distT="0" distB="0" distL="0" distR="0" wp14:anchorId="6726C79B" wp14:editId="55C47DA4">
                  <wp:extent cx="3859077" cy="23787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59077" cy="237871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A52B60" w14:paraId="78B21EF4" w14:textId="77777777" w:rsidTr="00930AE4">
        <w:trPr>
          <w:trHeight w:val="908"/>
        </w:trPr>
        <w:tc>
          <w:tcPr>
            <w:tcW w:w="2700" w:type="dxa"/>
            <w:vAlign w:val="center"/>
          </w:tcPr>
          <w:p w14:paraId="47EB0313" w14:textId="77777777" w:rsidR="00A52B60" w:rsidRPr="0091683A" w:rsidRDefault="00A52B60" w:rsidP="00930AE4">
            <w:pPr>
              <w:jc w:val="center"/>
              <w:rPr>
                <w:b/>
              </w:rPr>
            </w:pPr>
            <w:r>
              <w:rPr>
                <w:b/>
              </w:rPr>
              <w:t>Template</w:t>
            </w:r>
          </w:p>
        </w:tc>
        <w:tc>
          <w:tcPr>
            <w:tcW w:w="12600" w:type="dxa"/>
            <w:vAlign w:val="center"/>
          </w:tcPr>
          <w:p w14:paraId="1DE1C0E7" w14:textId="77777777" w:rsidR="00A52B60" w:rsidRPr="00BE6E53" w:rsidRDefault="00A52B60" w:rsidP="00930AE4">
            <w:pPr>
              <w:rPr>
                <w:color w:val="FF0000"/>
              </w:rPr>
            </w:pPr>
            <w:r w:rsidRPr="00BE6E53">
              <w:rPr>
                <w:color w:val="FF0000"/>
              </w:rPr>
              <w:t>A</w:t>
            </w:r>
            <w:r>
              <w:rPr>
                <w:color w:val="FF0000"/>
              </w:rPr>
              <w:t>5-HUD</w:t>
            </w:r>
          </w:p>
        </w:tc>
      </w:tr>
      <w:tr w:rsidR="00A52B60" w14:paraId="36750F25" w14:textId="77777777" w:rsidTr="00930AE4">
        <w:trPr>
          <w:trHeight w:val="908"/>
        </w:trPr>
        <w:tc>
          <w:tcPr>
            <w:tcW w:w="2700" w:type="dxa"/>
            <w:vAlign w:val="center"/>
          </w:tcPr>
          <w:p w14:paraId="645A69F4" w14:textId="77777777" w:rsidR="00A52B60" w:rsidRDefault="00A52B60" w:rsidP="00930AE4">
            <w:pPr>
              <w:jc w:val="center"/>
              <w:rPr>
                <w:b/>
              </w:rPr>
            </w:pPr>
            <w:r>
              <w:rPr>
                <w:b/>
              </w:rPr>
              <w:t>Menu Title</w:t>
            </w:r>
          </w:p>
        </w:tc>
        <w:tc>
          <w:tcPr>
            <w:tcW w:w="12600" w:type="dxa"/>
            <w:vAlign w:val="center"/>
          </w:tcPr>
          <w:p w14:paraId="7B9FA475" w14:textId="13164FAC" w:rsidR="00A52B60" w:rsidRDefault="00A52B60" w:rsidP="00930AE4">
            <w:r w:rsidRPr="00A52B60">
              <w:t>Governance Roles</w:t>
            </w:r>
          </w:p>
        </w:tc>
      </w:tr>
      <w:tr w:rsidR="00A52B60" w14:paraId="11AB5238" w14:textId="77777777" w:rsidTr="00930AE4">
        <w:trPr>
          <w:trHeight w:val="908"/>
        </w:trPr>
        <w:tc>
          <w:tcPr>
            <w:tcW w:w="2700" w:type="dxa"/>
            <w:vAlign w:val="center"/>
          </w:tcPr>
          <w:p w14:paraId="43D2D4FC" w14:textId="77777777" w:rsidR="00A52B60" w:rsidRDefault="00A52B60" w:rsidP="00930AE4">
            <w:pPr>
              <w:jc w:val="center"/>
              <w:rPr>
                <w:b/>
              </w:rPr>
            </w:pPr>
            <w:r>
              <w:rPr>
                <w:b/>
              </w:rPr>
              <w:t>Image</w:t>
            </w:r>
          </w:p>
        </w:tc>
        <w:tc>
          <w:tcPr>
            <w:tcW w:w="12600" w:type="dxa"/>
            <w:vAlign w:val="center"/>
          </w:tcPr>
          <w:p w14:paraId="0A419986" w14:textId="5D277A97" w:rsidR="00A52B60" w:rsidRPr="00185AE5" w:rsidRDefault="00A52B60" w:rsidP="00930AE4">
            <w:pPr>
              <w:rPr>
                <w:color w:val="FF0000"/>
              </w:rPr>
            </w:pPr>
            <w:r w:rsidRPr="00A52B60">
              <w:rPr>
                <w:color w:val="FF0000"/>
              </w:rPr>
              <w:t>${CONTENT_ROOT}/images/collage10.jpg</w:t>
            </w:r>
          </w:p>
        </w:tc>
      </w:tr>
      <w:tr w:rsidR="00A52B60" w14:paraId="55BF8FDA" w14:textId="77777777" w:rsidTr="00930AE4">
        <w:trPr>
          <w:trHeight w:val="908"/>
        </w:trPr>
        <w:tc>
          <w:tcPr>
            <w:tcW w:w="2700" w:type="dxa"/>
            <w:vAlign w:val="center"/>
          </w:tcPr>
          <w:p w14:paraId="747DEC15" w14:textId="77777777" w:rsidR="00A52B60" w:rsidRPr="0091683A" w:rsidRDefault="00A52B60" w:rsidP="00930AE4">
            <w:pPr>
              <w:jc w:val="center"/>
              <w:rPr>
                <w:b/>
              </w:rPr>
            </w:pPr>
            <w:r>
              <w:rPr>
                <w:b/>
              </w:rPr>
              <w:t>Header</w:t>
            </w:r>
          </w:p>
        </w:tc>
        <w:tc>
          <w:tcPr>
            <w:tcW w:w="12600" w:type="dxa"/>
            <w:vAlign w:val="center"/>
          </w:tcPr>
          <w:p w14:paraId="1DD6D53F" w14:textId="03BCDA04" w:rsidR="00A52B60" w:rsidRDefault="00A52B60" w:rsidP="00930AE4">
            <w:r w:rsidRPr="00A52B60">
              <w:t>Governance Roles</w:t>
            </w:r>
          </w:p>
        </w:tc>
      </w:tr>
      <w:tr w:rsidR="00A52B60" w14:paraId="387E5ACE" w14:textId="77777777" w:rsidTr="00930AE4">
        <w:trPr>
          <w:trHeight w:val="908"/>
        </w:trPr>
        <w:tc>
          <w:tcPr>
            <w:tcW w:w="2700" w:type="dxa"/>
            <w:vAlign w:val="center"/>
          </w:tcPr>
          <w:p w14:paraId="30FE805A" w14:textId="77777777" w:rsidR="00A52B60" w:rsidRPr="0091683A" w:rsidRDefault="00A52B60" w:rsidP="00930AE4">
            <w:pPr>
              <w:jc w:val="center"/>
              <w:rPr>
                <w:b/>
              </w:rPr>
            </w:pPr>
            <w:r>
              <w:rPr>
                <w:b/>
              </w:rPr>
              <w:t>Subtitle</w:t>
            </w:r>
          </w:p>
        </w:tc>
        <w:tc>
          <w:tcPr>
            <w:tcW w:w="12600" w:type="dxa"/>
            <w:vAlign w:val="center"/>
          </w:tcPr>
          <w:p w14:paraId="0F0F9B7C" w14:textId="77777777" w:rsidR="00A52B60" w:rsidRDefault="00A52B60" w:rsidP="00A52B60">
            <w:r>
              <w:t>There are many different roles involved in operating an effective HMIS.</w:t>
            </w:r>
          </w:p>
          <w:p w14:paraId="0F649FD4" w14:textId="77777777" w:rsidR="00A52B60" w:rsidRDefault="00A52B60" w:rsidP="00A52B60"/>
          <w:p w14:paraId="64CC963F" w14:textId="77777777" w:rsidR="00A52B60" w:rsidRDefault="00A52B60" w:rsidP="00A52B60">
            <w:r>
              <w:t>Roles and responsibilities are different for the following entities:</w:t>
            </w:r>
          </w:p>
          <w:p w14:paraId="225432A7" w14:textId="77777777" w:rsidR="00A52B60" w:rsidRDefault="00A52B60" w:rsidP="00A52B60"/>
          <w:p w14:paraId="17ACE38E" w14:textId="77777777" w:rsidR="00A52B60" w:rsidRDefault="00A52B60" w:rsidP="00A52B60">
            <w:pPr>
              <w:pStyle w:val="ListParagraph"/>
              <w:numPr>
                <w:ilvl w:val="0"/>
                <w:numId w:val="3"/>
              </w:numPr>
            </w:pPr>
            <w:r>
              <w:t>CoC</w:t>
            </w:r>
          </w:p>
          <w:p w14:paraId="5EA26AF1" w14:textId="77777777" w:rsidR="00A52B60" w:rsidRDefault="00A52B60" w:rsidP="00A52B60">
            <w:pPr>
              <w:pStyle w:val="ListParagraph"/>
              <w:numPr>
                <w:ilvl w:val="0"/>
                <w:numId w:val="3"/>
              </w:numPr>
            </w:pPr>
            <w:r>
              <w:t>HMIS Lead Agency</w:t>
            </w:r>
          </w:p>
          <w:p w14:paraId="2E8ED496" w14:textId="17ED8DC6" w:rsidR="00A52B60" w:rsidRDefault="00A52B60" w:rsidP="00A52B60">
            <w:pPr>
              <w:pStyle w:val="ListParagraph"/>
              <w:numPr>
                <w:ilvl w:val="0"/>
                <w:numId w:val="3"/>
              </w:numPr>
            </w:pPr>
            <w:r>
              <w:t>Contributing HMIS Organizations (CHOs)</w:t>
            </w:r>
          </w:p>
        </w:tc>
      </w:tr>
      <w:tr w:rsidR="00A52B60" w14:paraId="5C8CB3F3" w14:textId="77777777" w:rsidTr="00930AE4">
        <w:trPr>
          <w:trHeight w:val="4499"/>
        </w:trPr>
        <w:tc>
          <w:tcPr>
            <w:tcW w:w="2700" w:type="dxa"/>
            <w:vAlign w:val="center"/>
          </w:tcPr>
          <w:p w14:paraId="626E6248" w14:textId="77777777" w:rsidR="00A52B60" w:rsidRDefault="00A52B60" w:rsidP="00930AE4">
            <w:pPr>
              <w:jc w:val="center"/>
              <w:rPr>
                <w:b/>
              </w:rPr>
            </w:pPr>
            <w:r>
              <w:rPr>
                <w:b/>
              </w:rPr>
              <w:t>Notes</w:t>
            </w:r>
          </w:p>
        </w:tc>
        <w:tc>
          <w:tcPr>
            <w:tcW w:w="12600" w:type="dxa"/>
            <w:vAlign w:val="center"/>
          </w:tcPr>
          <w:p w14:paraId="3FBD4F01" w14:textId="77777777" w:rsidR="00A52B60" w:rsidRDefault="00A52B60" w:rsidP="00930AE4">
            <w:r>
              <w:t>These will not be included in course output</w:t>
            </w:r>
          </w:p>
        </w:tc>
      </w:tr>
    </w:tbl>
    <w:p w14:paraId="1CE06246" w14:textId="77777777" w:rsidR="00A52B60" w:rsidRPr="00CF01F2" w:rsidRDefault="00A52B60" w:rsidP="00930AE4"/>
    <w:p w14:paraId="1FE505DB" w14:textId="301E5A9B"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930AE4" w14:paraId="1945CACC" w14:textId="77777777" w:rsidTr="00930AE4">
        <w:trPr>
          <w:trHeight w:val="908"/>
        </w:trPr>
        <w:tc>
          <w:tcPr>
            <w:tcW w:w="2405" w:type="dxa"/>
            <w:vAlign w:val="center"/>
          </w:tcPr>
          <w:p w14:paraId="2DCCE2AF" w14:textId="77777777" w:rsidR="00930AE4" w:rsidRDefault="00930AE4" w:rsidP="00930AE4">
            <w:pPr>
              <w:jc w:val="center"/>
              <w:rPr>
                <w:b/>
              </w:rPr>
            </w:pPr>
            <w:r>
              <w:rPr>
                <w:b/>
              </w:rPr>
              <w:t>Layout</w:t>
            </w:r>
          </w:p>
        </w:tc>
        <w:tc>
          <w:tcPr>
            <w:tcW w:w="13165" w:type="dxa"/>
            <w:shd w:val="clear" w:color="auto" w:fill="B3B3B3"/>
            <w:vAlign w:val="center"/>
          </w:tcPr>
          <w:p w14:paraId="28211C42" w14:textId="77777777" w:rsidR="00930AE4" w:rsidRDefault="00930AE4" w:rsidP="00930AE4">
            <w:r>
              <w:rPr>
                <w:noProof/>
              </w:rPr>
              <w:drawing>
                <wp:inline distT="0" distB="0" distL="0" distR="0" wp14:anchorId="5AC1CE35" wp14:editId="5810B2ED">
                  <wp:extent cx="3810699" cy="236138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930AE4" w14:paraId="210F60BD" w14:textId="77777777" w:rsidTr="00930AE4">
        <w:trPr>
          <w:trHeight w:val="908"/>
        </w:trPr>
        <w:tc>
          <w:tcPr>
            <w:tcW w:w="2405" w:type="dxa"/>
            <w:vAlign w:val="center"/>
          </w:tcPr>
          <w:p w14:paraId="2581BE24" w14:textId="77777777" w:rsidR="00930AE4" w:rsidRPr="0091683A" w:rsidRDefault="00930AE4" w:rsidP="00930AE4">
            <w:pPr>
              <w:jc w:val="center"/>
              <w:rPr>
                <w:b/>
              </w:rPr>
            </w:pPr>
            <w:r>
              <w:rPr>
                <w:b/>
              </w:rPr>
              <w:t>Template</w:t>
            </w:r>
          </w:p>
        </w:tc>
        <w:tc>
          <w:tcPr>
            <w:tcW w:w="13165" w:type="dxa"/>
            <w:vAlign w:val="center"/>
          </w:tcPr>
          <w:p w14:paraId="7D68303C" w14:textId="3E431AC1" w:rsidR="00930AE4" w:rsidRPr="00BE6E53" w:rsidRDefault="00930AE4" w:rsidP="00930AE4">
            <w:pPr>
              <w:rPr>
                <w:color w:val="FF0000"/>
              </w:rPr>
            </w:pPr>
            <w:r>
              <w:rPr>
                <w:color w:val="FF0000"/>
              </w:rPr>
              <w:t>B2-HUD</w:t>
            </w:r>
            <w:r w:rsidR="00CC086B">
              <w:rPr>
                <w:color w:val="FF0000"/>
              </w:rPr>
              <w:t>-I</w:t>
            </w:r>
            <w:r w:rsidR="00CC409D">
              <w:rPr>
                <w:color w:val="FF0000"/>
              </w:rPr>
              <w:t>cons</w:t>
            </w:r>
          </w:p>
        </w:tc>
      </w:tr>
      <w:tr w:rsidR="00930AE4" w14:paraId="4833C17E" w14:textId="77777777" w:rsidTr="00930AE4">
        <w:trPr>
          <w:trHeight w:val="908"/>
        </w:trPr>
        <w:tc>
          <w:tcPr>
            <w:tcW w:w="2405" w:type="dxa"/>
            <w:vAlign w:val="center"/>
          </w:tcPr>
          <w:p w14:paraId="65FEFEB6" w14:textId="77777777" w:rsidR="00930AE4" w:rsidRDefault="00930AE4" w:rsidP="00930AE4">
            <w:pPr>
              <w:jc w:val="center"/>
              <w:rPr>
                <w:b/>
              </w:rPr>
            </w:pPr>
            <w:r>
              <w:rPr>
                <w:b/>
              </w:rPr>
              <w:t>Menu Title</w:t>
            </w:r>
          </w:p>
        </w:tc>
        <w:tc>
          <w:tcPr>
            <w:tcW w:w="13165" w:type="dxa"/>
            <w:vAlign w:val="center"/>
          </w:tcPr>
          <w:p w14:paraId="027E73F9" w14:textId="0CC7A892" w:rsidR="00930AE4" w:rsidRDefault="00930AE4" w:rsidP="00930AE4">
            <w:r w:rsidRPr="00930AE4">
              <w:t>The CoC’s Role</w:t>
            </w:r>
          </w:p>
        </w:tc>
      </w:tr>
      <w:tr w:rsidR="00930AE4" w14:paraId="109AE905" w14:textId="77777777" w:rsidTr="00930AE4">
        <w:trPr>
          <w:trHeight w:val="908"/>
        </w:trPr>
        <w:tc>
          <w:tcPr>
            <w:tcW w:w="2405" w:type="dxa"/>
            <w:vAlign w:val="center"/>
          </w:tcPr>
          <w:p w14:paraId="0492D4CC" w14:textId="77777777" w:rsidR="00930AE4" w:rsidRDefault="00930AE4" w:rsidP="00930AE4">
            <w:pPr>
              <w:jc w:val="center"/>
              <w:rPr>
                <w:b/>
              </w:rPr>
            </w:pPr>
            <w:r>
              <w:rPr>
                <w:b/>
              </w:rPr>
              <w:t>Header</w:t>
            </w:r>
          </w:p>
        </w:tc>
        <w:tc>
          <w:tcPr>
            <w:tcW w:w="13165" w:type="dxa"/>
            <w:vAlign w:val="center"/>
          </w:tcPr>
          <w:p w14:paraId="0FFA4E4F" w14:textId="03C59A1D" w:rsidR="00930AE4" w:rsidRDefault="00930AE4" w:rsidP="00930AE4">
            <w:r w:rsidRPr="00930AE4">
              <w:t>The CoC’s Role</w:t>
            </w:r>
          </w:p>
        </w:tc>
      </w:tr>
      <w:tr w:rsidR="00930AE4" w14:paraId="0E9ABC69" w14:textId="77777777" w:rsidTr="00930AE4">
        <w:trPr>
          <w:trHeight w:val="908"/>
        </w:trPr>
        <w:tc>
          <w:tcPr>
            <w:tcW w:w="2405" w:type="dxa"/>
            <w:vAlign w:val="center"/>
          </w:tcPr>
          <w:p w14:paraId="21EA20C3" w14:textId="77777777" w:rsidR="00930AE4" w:rsidRDefault="00930AE4" w:rsidP="00930AE4">
            <w:pPr>
              <w:jc w:val="center"/>
              <w:rPr>
                <w:b/>
              </w:rPr>
            </w:pPr>
            <w:r>
              <w:rPr>
                <w:b/>
              </w:rPr>
              <w:t>Image</w:t>
            </w:r>
          </w:p>
        </w:tc>
        <w:tc>
          <w:tcPr>
            <w:tcW w:w="13165" w:type="dxa"/>
            <w:vAlign w:val="center"/>
          </w:tcPr>
          <w:p w14:paraId="2DF7984E" w14:textId="7C902806" w:rsidR="00930AE4" w:rsidRPr="00185AE5" w:rsidRDefault="00930AE4" w:rsidP="00930AE4">
            <w:pPr>
              <w:rPr>
                <w:color w:val="FF0000"/>
              </w:rPr>
            </w:pPr>
            <w:r w:rsidRPr="00930AE4">
              <w:rPr>
                <w:color w:val="FF0000"/>
              </w:rPr>
              <w:t>${CONTENT_ROOT}/images/coc.png</w:t>
            </w:r>
          </w:p>
        </w:tc>
      </w:tr>
      <w:tr w:rsidR="00930AE4" w14:paraId="5409ABEA" w14:textId="77777777" w:rsidTr="00930AE4">
        <w:trPr>
          <w:trHeight w:val="3356"/>
        </w:trPr>
        <w:tc>
          <w:tcPr>
            <w:tcW w:w="2405" w:type="dxa"/>
            <w:vAlign w:val="center"/>
          </w:tcPr>
          <w:p w14:paraId="613AB3FA" w14:textId="77777777" w:rsidR="00930AE4" w:rsidRDefault="00930AE4" w:rsidP="00930AE4">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930AE4" w14:paraId="668C2905" w14:textId="77777777" w:rsidTr="00930AE4">
              <w:trPr>
                <w:trHeight w:val="457"/>
              </w:trPr>
              <w:tc>
                <w:tcPr>
                  <w:tcW w:w="4425" w:type="pct"/>
                  <w:vAlign w:val="center"/>
                </w:tcPr>
                <w:p w14:paraId="241761A0" w14:textId="28242060" w:rsidR="00930AE4" w:rsidRDefault="00930AE4" w:rsidP="009D7208">
                  <w:pPr>
                    <w:framePr w:hSpace="180" w:wrap="around" w:vAnchor="page" w:hAnchor="page" w:x="829" w:y="2161"/>
                  </w:pPr>
                  <w:r w:rsidRPr="00930AE4">
                    <w:t>The CoC has ultimate responsibility for oversight and success of the HMIS.</w:t>
                  </w:r>
                </w:p>
              </w:tc>
              <w:tc>
                <w:tcPr>
                  <w:tcW w:w="575" w:type="pct"/>
                  <w:vAlign w:val="center"/>
                </w:tcPr>
                <w:p w14:paraId="30090EDE" w14:textId="7A2F25BB" w:rsidR="00930AE4" w:rsidRDefault="00930AE4" w:rsidP="009D7208">
                  <w:pPr>
                    <w:framePr w:hSpace="180" w:wrap="around" w:vAnchor="page" w:hAnchor="page" w:x="829" w:y="2161"/>
                    <w:jc w:val="center"/>
                  </w:pPr>
                  <w:r>
                    <w:t>0:03</w:t>
                  </w:r>
                </w:p>
              </w:tc>
            </w:tr>
            <w:tr w:rsidR="00930AE4" w14:paraId="0656FB06" w14:textId="77777777" w:rsidTr="00930AE4">
              <w:trPr>
                <w:trHeight w:val="457"/>
              </w:trPr>
              <w:tc>
                <w:tcPr>
                  <w:tcW w:w="4425" w:type="pct"/>
                  <w:vAlign w:val="center"/>
                </w:tcPr>
                <w:p w14:paraId="2A0EA4DF" w14:textId="5FC2F88C" w:rsidR="00930AE4" w:rsidRDefault="00930AE4" w:rsidP="009D7208">
                  <w:pPr>
                    <w:framePr w:hSpace="180" w:wrap="around" w:vAnchor="page" w:hAnchor="page" w:x="829" w:y="2161"/>
                  </w:pPr>
                  <w:r w:rsidRPr="00930AE4">
                    <w:t>It is also their responsibility to designate both the HMIS software and the HMIS.</w:t>
                  </w:r>
                </w:p>
              </w:tc>
              <w:tc>
                <w:tcPr>
                  <w:tcW w:w="575" w:type="pct"/>
                  <w:vAlign w:val="center"/>
                </w:tcPr>
                <w:p w14:paraId="0ED7C2C0" w14:textId="4ADD48E9" w:rsidR="00930AE4" w:rsidRDefault="00930AE4" w:rsidP="009D7208">
                  <w:pPr>
                    <w:framePr w:hSpace="180" w:wrap="around" w:vAnchor="page" w:hAnchor="page" w:x="829" w:y="2161"/>
                    <w:jc w:val="center"/>
                  </w:pPr>
                  <w:r>
                    <w:t>0:22</w:t>
                  </w:r>
                </w:p>
              </w:tc>
            </w:tr>
            <w:tr w:rsidR="00930AE4" w14:paraId="6BB3E0D1" w14:textId="77777777" w:rsidTr="00930AE4">
              <w:trPr>
                <w:trHeight w:val="457"/>
              </w:trPr>
              <w:tc>
                <w:tcPr>
                  <w:tcW w:w="4425" w:type="pct"/>
                  <w:vAlign w:val="center"/>
                </w:tcPr>
                <w:p w14:paraId="51E8BC4B" w14:textId="1D2B19D9" w:rsidR="00930AE4" w:rsidRDefault="00930AE4" w:rsidP="009D7208">
                  <w:pPr>
                    <w:pStyle w:val="ListParagraph"/>
                    <w:framePr w:hSpace="180" w:wrap="around" w:vAnchor="page" w:hAnchor="page" w:x="829" w:y="2161"/>
                    <w:numPr>
                      <w:ilvl w:val="0"/>
                      <w:numId w:val="4"/>
                    </w:numPr>
                  </w:pPr>
                  <w:r w:rsidRPr="00930AE4">
                    <w:t>There can only be one HMIS Software designated and supported by the CoC.</w:t>
                  </w:r>
                </w:p>
              </w:tc>
              <w:tc>
                <w:tcPr>
                  <w:tcW w:w="575" w:type="pct"/>
                  <w:vAlign w:val="center"/>
                </w:tcPr>
                <w:p w14:paraId="688C5C0A" w14:textId="58FFDEB6" w:rsidR="00930AE4" w:rsidRDefault="00930AE4" w:rsidP="009D7208">
                  <w:pPr>
                    <w:framePr w:hSpace="180" w:wrap="around" w:vAnchor="page" w:hAnchor="page" w:x="829" w:y="2161"/>
                    <w:jc w:val="center"/>
                  </w:pPr>
                  <w:r>
                    <w:t>0:30</w:t>
                  </w:r>
                </w:p>
              </w:tc>
            </w:tr>
            <w:tr w:rsidR="00930AE4" w14:paraId="0582D8EC" w14:textId="77777777" w:rsidTr="00930AE4">
              <w:trPr>
                <w:trHeight w:val="457"/>
              </w:trPr>
              <w:tc>
                <w:tcPr>
                  <w:tcW w:w="4425" w:type="pct"/>
                  <w:vAlign w:val="center"/>
                </w:tcPr>
                <w:p w14:paraId="6EC4B56C" w14:textId="677F2818" w:rsidR="00930AE4" w:rsidRDefault="00930AE4" w:rsidP="009D7208">
                  <w:pPr>
                    <w:pStyle w:val="ListParagraph"/>
                    <w:framePr w:hSpace="180" w:wrap="around" w:vAnchor="page" w:hAnchor="page" w:x="829" w:y="2161"/>
                    <w:numPr>
                      <w:ilvl w:val="0"/>
                      <w:numId w:val="4"/>
                    </w:numPr>
                  </w:pPr>
                  <w:r w:rsidRPr="00930AE4">
                    <w:t>A CoC may choose to include data from other systems (system integration, comparable databases, data warehousing, etc.)</w:t>
                  </w:r>
                </w:p>
              </w:tc>
              <w:tc>
                <w:tcPr>
                  <w:tcW w:w="575" w:type="pct"/>
                  <w:vAlign w:val="center"/>
                </w:tcPr>
                <w:p w14:paraId="0B70E80C" w14:textId="5BC1C8C3" w:rsidR="00930AE4" w:rsidRDefault="00930AE4" w:rsidP="009D7208">
                  <w:pPr>
                    <w:framePr w:hSpace="180" w:wrap="around" w:vAnchor="page" w:hAnchor="page" w:x="829" w:y="2161"/>
                    <w:jc w:val="center"/>
                  </w:pPr>
                  <w:r>
                    <w:t>0:34</w:t>
                  </w:r>
                </w:p>
              </w:tc>
            </w:tr>
            <w:tr w:rsidR="00930AE4" w14:paraId="4B33C103" w14:textId="77777777" w:rsidTr="00930AE4">
              <w:trPr>
                <w:trHeight w:val="457"/>
              </w:trPr>
              <w:tc>
                <w:tcPr>
                  <w:tcW w:w="4425" w:type="pct"/>
                  <w:vAlign w:val="center"/>
                </w:tcPr>
                <w:p w14:paraId="07C890EE" w14:textId="5269A125" w:rsidR="00930AE4" w:rsidRDefault="00930AE4" w:rsidP="009D7208">
                  <w:pPr>
                    <w:framePr w:hSpace="180" w:wrap="around" w:vAnchor="page" w:hAnchor="page" w:x="829" w:y="2161"/>
                  </w:pPr>
                  <w:r w:rsidRPr="00930AE4">
                    <w:t>There can only be one HMIS Lead Agency designated and supported by the CoC.</w:t>
                  </w:r>
                </w:p>
              </w:tc>
              <w:tc>
                <w:tcPr>
                  <w:tcW w:w="575" w:type="pct"/>
                  <w:vAlign w:val="center"/>
                </w:tcPr>
                <w:p w14:paraId="346CC0F8" w14:textId="343FC5FE" w:rsidR="00930AE4" w:rsidRDefault="00930AE4" w:rsidP="009D7208">
                  <w:pPr>
                    <w:framePr w:hSpace="180" w:wrap="around" w:vAnchor="page" w:hAnchor="page" w:x="829" w:y="2161"/>
                    <w:jc w:val="center"/>
                  </w:pPr>
                  <w:r>
                    <w:t>0:47</w:t>
                  </w:r>
                </w:p>
              </w:tc>
            </w:tr>
          </w:tbl>
          <w:p w14:paraId="344B9E6E" w14:textId="77777777" w:rsidR="00930AE4" w:rsidRDefault="00930AE4" w:rsidP="00930AE4"/>
        </w:tc>
      </w:tr>
      <w:tr w:rsidR="00930AE4" w14:paraId="3FDAA39E" w14:textId="77777777" w:rsidTr="00930AE4">
        <w:trPr>
          <w:trHeight w:val="956"/>
        </w:trPr>
        <w:tc>
          <w:tcPr>
            <w:tcW w:w="2405" w:type="dxa"/>
            <w:vAlign w:val="center"/>
          </w:tcPr>
          <w:p w14:paraId="12151491" w14:textId="77777777" w:rsidR="00930AE4" w:rsidRPr="0091683A" w:rsidRDefault="00930AE4" w:rsidP="00930AE4">
            <w:pPr>
              <w:jc w:val="center"/>
              <w:rPr>
                <w:b/>
              </w:rPr>
            </w:pPr>
            <w:r>
              <w:rPr>
                <w:b/>
              </w:rPr>
              <w:t>Audio File</w:t>
            </w:r>
          </w:p>
        </w:tc>
        <w:tc>
          <w:tcPr>
            <w:tcW w:w="13165" w:type="dxa"/>
            <w:vAlign w:val="center"/>
          </w:tcPr>
          <w:p w14:paraId="4DC2A902" w14:textId="338D8F68" w:rsidR="00930AE4" w:rsidRPr="00185AE5" w:rsidRDefault="009B220A" w:rsidP="00930AE4">
            <w:pPr>
              <w:rPr>
                <w:color w:val="FF0000"/>
              </w:rPr>
            </w:pPr>
            <w:r w:rsidRPr="009B220A">
              <w:rPr>
                <w:color w:val="FF0000"/>
              </w:rPr>
              <w:t>${CONTENT_ROOT}/audio/hmis_slide43.mp3</w:t>
            </w:r>
          </w:p>
        </w:tc>
      </w:tr>
      <w:tr w:rsidR="00930AE4" w14:paraId="49AECE85" w14:textId="77777777" w:rsidTr="00930AE4">
        <w:trPr>
          <w:trHeight w:val="956"/>
        </w:trPr>
        <w:tc>
          <w:tcPr>
            <w:tcW w:w="2405" w:type="dxa"/>
            <w:vAlign w:val="center"/>
          </w:tcPr>
          <w:p w14:paraId="41C3C1D6" w14:textId="77777777" w:rsidR="00930AE4" w:rsidRDefault="00930AE4" w:rsidP="00930AE4">
            <w:pPr>
              <w:jc w:val="center"/>
              <w:rPr>
                <w:b/>
              </w:rPr>
            </w:pPr>
            <w:r>
              <w:rPr>
                <w:b/>
              </w:rPr>
              <w:t>Audio Title</w:t>
            </w:r>
          </w:p>
        </w:tc>
        <w:tc>
          <w:tcPr>
            <w:tcW w:w="13165" w:type="dxa"/>
            <w:vAlign w:val="center"/>
          </w:tcPr>
          <w:p w14:paraId="0DEFF5A1" w14:textId="39F72A79" w:rsidR="00930AE4" w:rsidRDefault="00930AE4" w:rsidP="00930AE4">
            <w:r w:rsidRPr="00930AE4">
              <w:t>The CoC’s Role</w:t>
            </w:r>
          </w:p>
        </w:tc>
      </w:tr>
      <w:tr w:rsidR="00930AE4" w14:paraId="281733C5" w14:textId="77777777" w:rsidTr="00930AE4">
        <w:trPr>
          <w:trHeight w:val="956"/>
        </w:trPr>
        <w:tc>
          <w:tcPr>
            <w:tcW w:w="2405" w:type="dxa"/>
            <w:vAlign w:val="center"/>
          </w:tcPr>
          <w:p w14:paraId="5235A486" w14:textId="77777777" w:rsidR="00930AE4" w:rsidRPr="0091683A" w:rsidRDefault="00930AE4" w:rsidP="00930AE4">
            <w:pPr>
              <w:jc w:val="center"/>
              <w:rPr>
                <w:b/>
              </w:rPr>
            </w:pPr>
            <w:r>
              <w:rPr>
                <w:b/>
              </w:rPr>
              <w:t>Audio CC</w:t>
            </w:r>
          </w:p>
        </w:tc>
        <w:tc>
          <w:tcPr>
            <w:tcW w:w="13165" w:type="dxa"/>
            <w:vAlign w:val="center"/>
          </w:tcPr>
          <w:p w14:paraId="5CEA6AFC" w14:textId="6B47E86B" w:rsidR="00930AE4" w:rsidRDefault="009B220A" w:rsidP="009B220A">
            <w:r w:rsidRPr="009B220A">
              <w:t>The CoC has ultimate responsibility for oversight and success of the HMIS. Although the CoC designates an HMIS Lead Agency to oversee administration and operation of the HMIS, the CoC has ultimate responsibility for ensuring compliance with the HMIS Standards, including data quality, privacy</w:t>
            </w:r>
            <w:r>
              <w:t xml:space="preserve">, and security. It is also the </w:t>
            </w:r>
            <w:r w:rsidRPr="009B220A">
              <w:t>CoC's  responsibility to designate both the HMIS Software and the HMIS. There can only be one HMIS Software designated and supported by the CoC . A CoC may, however, choose to include data from other systems, and may choose to develop or participate in a data warehouse to enhance data analysis and performance measurement. There can only be one HMIS Lead Agency designated and supported by the CoC.</w:t>
            </w:r>
          </w:p>
        </w:tc>
      </w:tr>
      <w:tr w:rsidR="00930AE4" w14:paraId="32D467B0" w14:textId="77777777" w:rsidTr="00930AE4">
        <w:trPr>
          <w:trHeight w:val="956"/>
        </w:trPr>
        <w:tc>
          <w:tcPr>
            <w:tcW w:w="2405" w:type="dxa"/>
            <w:vAlign w:val="center"/>
          </w:tcPr>
          <w:p w14:paraId="1D29C776" w14:textId="77777777" w:rsidR="00930AE4" w:rsidRDefault="00930AE4" w:rsidP="00930AE4">
            <w:pPr>
              <w:jc w:val="center"/>
              <w:rPr>
                <w:b/>
              </w:rPr>
            </w:pPr>
            <w:r>
              <w:rPr>
                <w:b/>
              </w:rPr>
              <w:t>Notes</w:t>
            </w:r>
          </w:p>
        </w:tc>
        <w:tc>
          <w:tcPr>
            <w:tcW w:w="13165" w:type="dxa"/>
            <w:vAlign w:val="center"/>
          </w:tcPr>
          <w:p w14:paraId="66D5CADD" w14:textId="77777777" w:rsidR="00930AE4" w:rsidRDefault="00930AE4" w:rsidP="00930AE4">
            <w:r>
              <w:t>These will not be included in course output</w:t>
            </w:r>
          </w:p>
        </w:tc>
      </w:tr>
    </w:tbl>
    <w:p w14:paraId="199A97E4" w14:textId="77777777" w:rsidR="00930AE4" w:rsidRPr="001139F8" w:rsidRDefault="00930AE4" w:rsidP="00930AE4">
      <w:pPr>
        <w:pStyle w:val="Heading2"/>
      </w:pPr>
      <w:r>
        <w:t>Page Title</w:t>
      </w:r>
    </w:p>
    <w:p w14:paraId="1786C10E" w14:textId="27A8FA46" w:rsidR="00570570" w:rsidRDefault="00570570">
      <w:r>
        <w:br w:type="page"/>
      </w:r>
    </w:p>
    <w:tbl>
      <w:tblPr>
        <w:tblStyle w:val="TableGrid"/>
        <w:tblpPr w:leftFromText="187" w:rightFromText="187" w:vertAnchor="text" w:horzAnchor="page" w:tblpX="829" w:tblpY="742"/>
        <w:tblW w:w="15570" w:type="dxa"/>
        <w:tblLook w:val="04A0" w:firstRow="1" w:lastRow="0" w:firstColumn="1" w:lastColumn="0" w:noHBand="0" w:noVBand="1"/>
      </w:tblPr>
      <w:tblGrid>
        <w:gridCol w:w="2405"/>
        <w:gridCol w:w="13165"/>
      </w:tblGrid>
      <w:tr w:rsidR="00CF65D4" w14:paraId="109971B9" w14:textId="77777777" w:rsidTr="00F157D8">
        <w:trPr>
          <w:trHeight w:val="468"/>
        </w:trPr>
        <w:tc>
          <w:tcPr>
            <w:tcW w:w="2405" w:type="dxa"/>
            <w:shd w:val="clear" w:color="auto" w:fill="000000" w:themeFill="text1"/>
            <w:vAlign w:val="center"/>
          </w:tcPr>
          <w:p w14:paraId="51857FF1" w14:textId="77777777" w:rsidR="00CF65D4" w:rsidRPr="00570266" w:rsidRDefault="00CF65D4" w:rsidP="00F157D8">
            <w:pPr>
              <w:ind w:left="-756"/>
              <w:jc w:val="center"/>
            </w:pPr>
            <w:r w:rsidRPr="0091683A">
              <w:rPr>
                <w:b/>
                <w:color w:val="FFFFFF" w:themeColor="background1"/>
              </w:rPr>
              <w:t>Object</w:t>
            </w:r>
          </w:p>
        </w:tc>
        <w:tc>
          <w:tcPr>
            <w:tcW w:w="13165" w:type="dxa"/>
            <w:tcBorders>
              <w:bottom w:val="single" w:sz="4" w:space="0" w:color="auto"/>
            </w:tcBorders>
            <w:shd w:val="clear" w:color="auto" w:fill="000000" w:themeFill="text1"/>
            <w:vAlign w:val="center"/>
          </w:tcPr>
          <w:p w14:paraId="098A1021" w14:textId="77777777" w:rsidR="00CF65D4" w:rsidRPr="0091683A" w:rsidRDefault="00CF65D4" w:rsidP="00F157D8">
            <w:pPr>
              <w:jc w:val="center"/>
              <w:rPr>
                <w:b/>
                <w:color w:val="FFFFFF" w:themeColor="background1"/>
              </w:rPr>
            </w:pPr>
            <w:r w:rsidRPr="0091683A">
              <w:rPr>
                <w:b/>
                <w:color w:val="FFFFFF" w:themeColor="background1"/>
              </w:rPr>
              <w:t>Content</w:t>
            </w:r>
          </w:p>
        </w:tc>
      </w:tr>
      <w:tr w:rsidR="00CF65D4" w14:paraId="4D1ED4C9" w14:textId="77777777" w:rsidTr="008B247E">
        <w:trPr>
          <w:trHeight w:val="908"/>
        </w:trPr>
        <w:tc>
          <w:tcPr>
            <w:tcW w:w="2405" w:type="dxa"/>
            <w:vAlign w:val="center"/>
          </w:tcPr>
          <w:p w14:paraId="69AC6E5E" w14:textId="77777777" w:rsidR="00CF65D4" w:rsidRDefault="00CF65D4" w:rsidP="00F157D8">
            <w:pPr>
              <w:jc w:val="center"/>
              <w:rPr>
                <w:b/>
              </w:rPr>
            </w:pPr>
            <w:r>
              <w:rPr>
                <w:b/>
              </w:rPr>
              <w:t>Layout</w:t>
            </w:r>
          </w:p>
        </w:tc>
        <w:tc>
          <w:tcPr>
            <w:tcW w:w="13165" w:type="dxa"/>
            <w:shd w:val="clear" w:color="auto" w:fill="B3B3B3"/>
            <w:vAlign w:val="center"/>
          </w:tcPr>
          <w:p w14:paraId="1712F3C7" w14:textId="77777777" w:rsidR="00CF65D4" w:rsidRDefault="00CF65D4" w:rsidP="008B247E">
            <w:r>
              <w:rPr>
                <w:noProof/>
              </w:rPr>
              <w:drawing>
                <wp:inline distT="0" distB="0" distL="0" distR="0" wp14:anchorId="4034E991" wp14:editId="70B54FEB">
                  <wp:extent cx="2400300" cy="1487399"/>
                  <wp:effectExtent l="0" t="0" r="0" b="11430"/>
                  <wp:docPr id="5" name="Picture 5" descr="Macintosh HD:Users:spencech:Desktop: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pencech:Desktop:cr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487399"/>
                          </a:xfrm>
                          <a:prstGeom prst="rect">
                            <a:avLst/>
                          </a:prstGeom>
                          <a:noFill/>
                          <a:ln>
                            <a:noFill/>
                          </a:ln>
                        </pic:spPr>
                      </pic:pic>
                    </a:graphicData>
                  </a:graphic>
                </wp:inline>
              </w:drawing>
            </w:r>
          </w:p>
        </w:tc>
      </w:tr>
      <w:tr w:rsidR="00CF65D4" w14:paraId="4B05A925" w14:textId="77777777" w:rsidTr="008B247E">
        <w:trPr>
          <w:trHeight w:val="734"/>
        </w:trPr>
        <w:tc>
          <w:tcPr>
            <w:tcW w:w="2405" w:type="dxa"/>
            <w:vAlign w:val="center"/>
          </w:tcPr>
          <w:p w14:paraId="32D60567" w14:textId="77777777" w:rsidR="00CF65D4" w:rsidRPr="0091683A" w:rsidRDefault="00CF65D4" w:rsidP="00F157D8">
            <w:pPr>
              <w:jc w:val="center"/>
              <w:rPr>
                <w:b/>
              </w:rPr>
            </w:pPr>
            <w:r>
              <w:rPr>
                <w:b/>
              </w:rPr>
              <w:t>Template</w:t>
            </w:r>
          </w:p>
        </w:tc>
        <w:tc>
          <w:tcPr>
            <w:tcW w:w="13165" w:type="dxa"/>
            <w:vAlign w:val="center"/>
          </w:tcPr>
          <w:p w14:paraId="579A06D9" w14:textId="4E1A136B" w:rsidR="00CF65D4" w:rsidRPr="00BE6E53" w:rsidRDefault="00CF65D4" w:rsidP="00F157D8">
            <w:pPr>
              <w:rPr>
                <w:color w:val="FF0000"/>
              </w:rPr>
            </w:pPr>
            <w:r>
              <w:rPr>
                <w:color w:val="FF0000"/>
              </w:rPr>
              <w:t>CR-Grid</w:t>
            </w:r>
          </w:p>
        </w:tc>
      </w:tr>
      <w:tr w:rsidR="00CF65D4" w14:paraId="0A3A6804" w14:textId="77777777" w:rsidTr="008B247E">
        <w:trPr>
          <w:trHeight w:val="779"/>
        </w:trPr>
        <w:tc>
          <w:tcPr>
            <w:tcW w:w="2405" w:type="dxa"/>
            <w:vAlign w:val="center"/>
          </w:tcPr>
          <w:p w14:paraId="3336C303" w14:textId="77777777" w:rsidR="00CF65D4" w:rsidRDefault="00CF65D4" w:rsidP="00F157D8">
            <w:pPr>
              <w:jc w:val="center"/>
              <w:rPr>
                <w:b/>
              </w:rPr>
            </w:pPr>
            <w:r>
              <w:rPr>
                <w:b/>
              </w:rPr>
              <w:t>Menu Title</w:t>
            </w:r>
          </w:p>
        </w:tc>
        <w:tc>
          <w:tcPr>
            <w:tcW w:w="13165" w:type="dxa"/>
            <w:vAlign w:val="center"/>
          </w:tcPr>
          <w:p w14:paraId="56E42A5F" w14:textId="27F55822" w:rsidR="00CF65D4" w:rsidRDefault="00CF65D4" w:rsidP="00F157D8">
            <w:r w:rsidRPr="00CF65D4">
              <w:t>Governance Agreements</w:t>
            </w:r>
          </w:p>
        </w:tc>
      </w:tr>
      <w:tr w:rsidR="00CF65D4" w14:paraId="15F02FA3" w14:textId="77777777" w:rsidTr="001F0711">
        <w:trPr>
          <w:trHeight w:val="90"/>
        </w:trPr>
        <w:tc>
          <w:tcPr>
            <w:tcW w:w="2405" w:type="dxa"/>
            <w:vAlign w:val="center"/>
          </w:tcPr>
          <w:p w14:paraId="7DB50B56" w14:textId="77777777" w:rsidR="00CF65D4" w:rsidRDefault="00CF65D4" w:rsidP="00F157D8">
            <w:pPr>
              <w:jc w:val="center"/>
              <w:rPr>
                <w:b/>
              </w:rPr>
            </w:pPr>
            <w:r>
              <w:rPr>
                <w:b/>
              </w:rPr>
              <w:t>Click and Reveal</w:t>
            </w:r>
          </w:p>
        </w:tc>
        <w:tc>
          <w:tcPr>
            <w:tcW w:w="13165" w:type="dxa"/>
            <w:vAlign w:val="center"/>
          </w:tcPr>
          <w:p w14:paraId="2580D0B0" w14:textId="77777777" w:rsidR="00CF65D4" w:rsidRDefault="00CF65D4"/>
          <w:tbl>
            <w:tblPr>
              <w:tblStyle w:val="TableGrid"/>
              <w:tblW w:w="12874" w:type="dxa"/>
              <w:tblLook w:val="04A0" w:firstRow="1" w:lastRow="0" w:firstColumn="1" w:lastColumn="0" w:noHBand="0" w:noVBand="1"/>
            </w:tblPr>
            <w:tblGrid>
              <w:gridCol w:w="4291"/>
              <w:gridCol w:w="4291"/>
              <w:gridCol w:w="4292"/>
            </w:tblGrid>
            <w:tr w:rsidR="00CF65D4" w14:paraId="349A49B9" w14:textId="77777777" w:rsidTr="008B247E">
              <w:trPr>
                <w:trHeight w:val="423"/>
              </w:trPr>
              <w:tc>
                <w:tcPr>
                  <w:tcW w:w="4291" w:type="dxa"/>
                  <w:shd w:val="clear" w:color="auto" w:fill="404040" w:themeFill="text1" w:themeFillTint="BF"/>
                  <w:vAlign w:val="center"/>
                </w:tcPr>
                <w:p w14:paraId="59D2BFE2" w14:textId="77777777" w:rsidR="00CF65D4" w:rsidRPr="00681D76" w:rsidRDefault="00CF65D4" w:rsidP="009D7208">
                  <w:pPr>
                    <w:framePr w:hSpace="187" w:wrap="around" w:vAnchor="text" w:hAnchor="page" w:x="829" w:y="742"/>
                    <w:jc w:val="center"/>
                    <w:rPr>
                      <w:b/>
                      <w:color w:val="FFFFFF" w:themeColor="background1"/>
                    </w:rPr>
                  </w:pPr>
                  <w:r>
                    <w:rPr>
                      <w:b/>
                      <w:color w:val="FFFFFF" w:themeColor="background1"/>
                    </w:rPr>
                    <w:t>Layout</w:t>
                  </w:r>
                </w:p>
              </w:tc>
              <w:tc>
                <w:tcPr>
                  <w:tcW w:w="4291" w:type="dxa"/>
                  <w:shd w:val="clear" w:color="auto" w:fill="404040" w:themeFill="text1" w:themeFillTint="BF"/>
                  <w:vAlign w:val="center"/>
                </w:tcPr>
                <w:p w14:paraId="05183A0A" w14:textId="77777777" w:rsidR="00CF65D4" w:rsidRPr="00681D76" w:rsidRDefault="00CF65D4" w:rsidP="009D7208">
                  <w:pPr>
                    <w:framePr w:hSpace="187" w:wrap="around" w:vAnchor="text" w:hAnchor="page" w:x="829" w:y="742"/>
                    <w:jc w:val="center"/>
                    <w:rPr>
                      <w:b/>
                      <w:color w:val="FFFFFF" w:themeColor="background1"/>
                    </w:rPr>
                  </w:pPr>
                  <w:r w:rsidRPr="00681D76">
                    <w:rPr>
                      <w:b/>
                      <w:color w:val="FFFFFF" w:themeColor="background1"/>
                    </w:rPr>
                    <w:t>Show Tooltip</w:t>
                  </w:r>
                </w:p>
              </w:tc>
              <w:tc>
                <w:tcPr>
                  <w:tcW w:w="4292" w:type="dxa"/>
                  <w:shd w:val="clear" w:color="auto" w:fill="404040" w:themeFill="text1" w:themeFillTint="BF"/>
                  <w:vAlign w:val="center"/>
                </w:tcPr>
                <w:p w14:paraId="0D774B8E" w14:textId="77777777" w:rsidR="00CF65D4" w:rsidRPr="00681D76" w:rsidRDefault="00CF65D4" w:rsidP="009D7208">
                  <w:pPr>
                    <w:framePr w:hSpace="187" w:wrap="around" w:vAnchor="text" w:hAnchor="page" w:x="829" w:y="742"/>
                    <w:jc w:val="center"/>
                    <w:rPr>
                      <w:b/>
                      <w:color w:val="FFFFFF" w:themeColor="background1"/>
                    </w:rPr>
                  </w:pPr>
                  <w:r w:rsidRPr="00681D76">
                    <w:rPr>
                      <w:b/>
                      <w:color w:val="FFFFFF" w:themeColor="background1"/>
                    </w:rPr>
                    <w:t>Columns</w:t>
                  </w:r>
                </w:p>
              </w:tc>
            </w:tr>
            <w:tr w:rsidR="00CF65D4" w14:paraId="52E9F9E1" w14:textId="77777777" w:rsidTr="008B247E">
              <w:trPr>
                <w:trHeight w:val="423"/>
              </w:trPr>
              <w:tc>
                <w:tcPr>
                  <w:tcW w:w="4291" w:type="dxa"/>
                  <w:vAlign w:val="center"/>
                </w:tcPr>
                <w:p w14:paraId="1E0B0E75" w14:textId="488DDB52" w:rsidR="00CF65D4" w:rsidRPr="00681D76" w:rsidRDefault="00991C84" w:rsidP="009D7208">
                  <w:pPr>
                    <w:framePr w:hSpace="187" w:wrap="around" w:vAnchor="text" w:hAnchor="page" w:x="829" w:y="742"/>
                    <w:jc w:val="center"/>
                    <w:rPr>
                      <w:color w:val="FF0000"/>
                    </w:rPr>
                  </w:pPr>
                  <w:r>
                    <w:rPr>
                      <w:color w:val="FF0000"/>
                    </w:rPr>
                    <w:t>click-and-reveal-grid-1</w:t>
                  </w:r>
                  <w:r w:rsidR="00CF65D4" w:rsidRPr="00681D76">
                    <w:rPr>
                      <w:color w:val="FF0000"/>
                    </w:rPr>
                    <w:t>x3</w:t>
                  </w:r>
                  <w:r>
                    <w:rPr>
                      <w:color w:val="FF0000"/>
                    </w:rPr>
                    <w:t>-hud</w:t>
                  </w:r>
                </w:p>
              </w:tc>
              <w:tc>
                <w:tcPr>
                  <w:tcW w:w="4291" w:type="dxa"/>
                  <w:vAlign w:val="center"/>
                </w:tcPr>
                <w:p w14:paraId="29366696" w14:textId="02C5231F" w:rsidR="00CF65D4" w:rsidRDefault="00991C84" w:rsidP="009D7208">
                  <w:pPr>
                    <w:framePr w:hSpace="187" w:wrap="around" w:vAnchor="text" w:hAnchor="page" w:x="829" w:y="742"/>
                    <w:jc w:val="center"/>
                  </w:pPr>
                  <w:r>
                    <w:t>fal</w:t>
                  </w:r>
                  <w:r w:rsidR="005820E1">
                    <w:t>s</w:t>
                  </w:r>
                  <w:r>
                    <w:t>e</w:t>
                  </w:r>
                </w:p>
              </w:tc>
              <w:tc>
                <w:tcPr>
                  <w:tcW w:w="4292" w:type="dxa"/>
                  <w:vAlign w:val="center"/>
                </w:tcPr>
                <w:p w14:paraId="270A584B" w14:textId="77777777" w:rsidR="00CF65D4" w:rsidRDefault="00CF65D4" w:rsidP="009D7208">
                  <w:pPr>
                    <w:framePr w:hSpace="187" w:wrap="around" w:vAnchor="text" w:hAnchor="page" w:x="829" w:y="742"/>
                    <w:jc w:val="center"/>
                  </w:pPr>
                  <w:r>
                    <w:t>3</w:t>
                  </w:r>
                </w:p>
              </w:tc>
            </w:tr>
          </w:tbl>
          <w:p w14:paraId="75241543" w14:textId="77777777" w:rsidR="00CF65D4" w:rsidRDefault="00CF65D4" w:rsidP="00F157D8"/>
          <w:p w14:paraId="46065DF4" w14:textId="77777777" w:rsidR="00CF65D4" w:rsidRDefault="00CF65D4" w:rsidP="00F157D8"/>
          <w:tbl>
            <w:tblPr>
              <w:tblStyle w:val="TableGrid"/>
              <w:tblW w:w="12803" w:type="dxa"/>
              <w:tblLook w:val="04A0" w:firstRow="1" w:lastRow="0" w:firstColumn="1" w:lastColumn="0" w:noHBand="0" w:noVBand="1"/>
            </w:tblPr>
            <w:tblGrid>
              <w:gridCol w:w="2831"/>
              <w:gridCol w:w="9972"/>
            </w:tblGrid>
            <w:tr w:rsidR="00CF65D4" w14:paraId="604C1751" w14:textId="77777777" w:rsidTr="008B247E">
              <w:trPr>
                <w:trHeight w:val="353"/>
              </w:trPr>
              <w:tc>
                <w:tcPr>
                  <w:tcW w:w="12803" w:type="dxa"/>
                  <w:gridSpan w:val="2"/>
                  <w:shd w:val="clear" w:color="auto" w:fill="404040" w:themeFill="text1" w:themeFillTint="BF"/>
                  <w:vAlign w:val="center"/>
                </w:tcPr>
                <w:p w14:paraId="7D4F2504" w14:textId="77777777" w:rsidR="00CF65D4" w:rsidRPr="00F7344F" w:rsidRDefault="00CF65D4" w:rsidP="009D7208">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1</w:t>
                  </w:r>
                </w:p>
              </w:tc>
            </w:tr>
            <w:tr w:rsidR="00CF65D4" w14:paraId="75D5A325" w14:textId="77777777" w:rsidTr="008B247E">
              <w:trPr>
                <w:trHeight w:val="353"/>
              </w:trPr>
              <w:tc>
                <w:tcPr>
                  <w:tcW w:w="2831" w:type="dxa"/>
                  <w:vAlign w:val="center"/>
                </w:tcPr>
                <w:p w14:paraId="62276AD8" w14:textId="77777777" w:rsidR="00CF65D4" w:rsidRPr="00F7344F" w:rsidRDefault="00CF65D4" w:rsidP="009D7208">
                  <w:pPr>
                    <w:framePr w:hSpace="187" w:wrap="around" w:vAnchor="text" w:hAnchor="page" w:x="829" w:y="742"/>
                    <w:jc w:val="center"/>
                    <w:rPr>
                      <w:b/>
                    </w:rPr>
                  </w:pPr>
                  <w:r w:rsidRPr="00F7344F">
                    <w:rPr>
                      <w:b/>
                    </w:rPr>
                    <w:t>Label</w:t>
                  </w:r>
                </w:p>
              </w:tc>
              <w:tc>
                <w:tcPr>
                  <w:tcW w:w="9972" w:type="dxa"/>
                  <w:vAlign w:val="center"/>
                </w:tcPr>
                <w:p w14:paraId="4DC1B107" w14:textId="77777777" w:rsidR="00EC7604" w:rsidRDefault="00EE4937" w:rsidP="009D7208">
                  <w:pPr>
                    <w:framePr w:hSpace="187" w:wrap="around" w:vAnchor="text" w:hAnchor="page" w:x="829" w:y="742"/>
                  </w:pPr>
                  <w:r w:rsidRPr="00EE4937">
                    <w:rPr>
                      <w:b/>
                    </w:rPr>
                    <w:t>Agreement 1:</w:t>
                  </w:r>
                  <w:r>
                    <w:t xml:space="preserve"> </w:t>
                  </w:r>
                </w:p>
                <w:p w14:paraId="1D3ADA4E" w14:textId="1AB145D1" w:rsidR="00CF65D4" w:rsidRDefault="00EE4937" w:rsidP="009D7208">
                  <w:pPr>
                    <w:framePr w:hSpace="187" w:wrap="around" w:vAnchor="text" w:hAnchor="page" w:x="829" w:y="742"/>
                  </w:pPr>
                  <w:r w:rsidRPr="00EE4937">
                    <w:t>HMIS Governance and Operations Agreement Between the CoC and the HMIS</w:t>
                  </w:r>
                </w:p>
              </w:tc>
            </w:tr>
            <w:tr w:rsidR="00CF65D4" w14:paraId="05E36CC2" w14:textId="77777777" w:rsidTr="008B247E">
              <w:trPr>
                <w:trHeight w:val="377"/>
              </w:trPr>
              <w:tc>
                <w:tcPr>
                  <w:tcW w:w="2831" w:type="dxa"/>
                  <w:vAlign w:val="center"/>
                </w:tcPr>
                <w:p w14:paraId="1FE0C737" w14:textId="77777777" w:rsidR="00CF65D4" w:rsidRPr="00F7344F" w:rsidRDefault="00CF65D4" w:rsidP="009D7208">
                  <w:pPr>
                    <w:framePr w:hSpace="187" w:wrap="around" w:vAnchor="text" w:hAnchor="page" w:x="829" w:y="742"/>
                    <w:jc w:val="center"/>
                    <w:rPr>
                      <w:b/>
                    </w:rPr>
                  </w:pPr>
                  <w:r w:rsidRPr="00F7344F">
                    <w:rPr>
                      <w:b/>
                    </w:rPr>
                    <w:t>Reveal Text</w:t>
                  </w:r>
                </w:p>
              </w:tc>
              <w:tc>
                <w:tcPr>
                  <w:tcW w:w="9972" w:type="dxa"/>
                  <w:vAlign w:val="center"/>
                </w:tcPr>
                <w:p w14:paraId="32454B3C" w14:textId="77777777" w:rsidR="009E579C" w:rsidRPr="00516B9F" w:rsidRDefault="009E579C" w:rsidP="009D7208">
                  <w:pPr>
                    <w:framePr w:hSpace="187" w:wrap="around" w:vAnchor="text" w:hAnchor="page" w:x="829" w:y="742"/>
                    <w:rPr>
                      <w:b/>
                    </w:rPr>
                  </w:pPr>
                  <w:r w:rsidRPr="00516B9F">
                    <w:rPr>
                      <w:b/>
                    </w:rPr>
                    <w:t xml:space="preserve">HMIS Governance and Operations Agreement </w:t>
                  </w:r>
                </w:p>
                <w:p w14:paraId="27640508" w14:textId="77777777" w:rsidR="009E579C" w:rsidRDefault="009E579C" w:rsidP="009D7208">
                  <w:pPr>
                    <w:framePr w:hSpace="187" w:wrap="around" w:vAnchor="text" w:hAnchor="page" w:x="829" w:y="742"/>
                  </w:pPr>
                  <w:r>
                    <w:t>Agreement between CoC and the HMIS</w:t>
                  </w:r>
                </w:p>
                <w:p w14:paraId="4321BB47" w14:textId="77777777" w:rsidR="009E579C" w:rsidRDefault="009E579C" w:rsidP="009D7208">
                  <w:pPr>
                    <w:framePr w:hSpace="187" w:wrap="around" w:vAnchor="text" w:hAnchor="page" w:x="829" w:y="742"/>
                  </w:pPr>
                  <w:r>
                    <w:t>Includes:</w:t>
                  </w:r>
                </w:p>
                <w:p w14:paraId="001A758D" w14:textId="77777777" w:rsidR="009E579C" w:rsidRDefault="009E579C" w:rsidP="009D7208">
                  <w:pPr>
                    <w:pStyle w:val="ListParagraph"/>
                    <w:framePr w:hSpace="187" w:wrap="around" w:vAnchor="text" w:hAnchor="page" w:x="829" w:y="742"/>
                    <w:numPr>
                      <w:ilvl w:val="0"/>
                      <w:numId w:val="4"/>
                    </w:numPr>
                  </w:pPr>
                  <w:r>
                    <w:t>Description of the roles and responsibilities of CoC and HMIS regarding management of the HMIS</w:t>
                  </w:r>
                </w:p>
                <w:p w14:paraId="121C6523" w14:textId="77777777" w:rsidR="009E579C" w:rsidRDefault="009E579C" w:rsidP="009D7208">
                  <w:pPr>
                    <w:pStyle w:val="ListParagraph"/>
                    <w:framePr w:hSpace="187" w:wrap="around" w:vAnchor="text" w:hAnchor="page" w:x="829" w:y="742"/>
                    <w:numPr>
                      <w:ilvl w:val="0"/>
                      <w:numId w:val="4"/>
                    </w:numPr>
                  </w:pPr>
                  <w:r>
                    <w:t>Language on maintaining the system</w:t>
                  </w:r>
                </w:p>
                <w:p w14:paraId="6660AB0F" w14:textId="77777777" w:rsidR="009E579C" w:rsidRDefault="009E579C" w:rsidP="009D7208">
                  <w:pPr>
                    <w:pStyle w:val="ListParagraph"/>
                    <w:framePr w:hSpace="187" w:wrap="around" w:vAnchor="text" w:hAnchor="page" w:x="829" w:y="742"/>
                    <w:numPr>
                      <w:ilvl w:val="0"/>
                      <w:numId w:val="4"/>
                    </w:numPr>
                  </w:pPr>
                  <w:r>
                    <w:t>Working with the software provider</w:t>
                  </w:r>
                </w:p>
                <w:p w14:paraId="258F4143" w14:textId="77777777" w:rsidR="009E579C" w:rsidRDefault="009E579C" w:rsidP="009D7208">
                  <w:pPr>
                    <w:pStyle w:val="ListParagraph"/>
                    <w:framePr w:hSpace="187" w:wrap="around" w:vAnchor="text" w:hAnchor="page" w:x="829" w:y="742"/>
                    <w:numPr>
                      <w:ilvl w:val="0"/>
                      <w:numId w:val="4"/>
                    </w:numPr>
                  </w:pPr>
                  <w:r>
                    <w:t>Staffing and budgeting</w:t>
                  </w:r>
                </w:p>
                <w:p w14:paraId="03C77917" w14:textId="77777777" w:rsidR="009E579C" w:rsidRDefault="009E579C" w:rsidP="009D7208">
                  <w:pPr>
                    <w:pStyle w:val="ListParagraph"/>
                    <w:framePr w:hSpace="187" w:wrap="around" w:vAnchor="text" w:hAnchor="page" w:x="829" w:y="742"/>
                    <w:numPr>
                      <w:ilvl w:val="0"/>
                      <w:numId w:val="4"/>
                    </w:numPr>
                  </w:pPr>
                  <w:r>
                    <w:t>Policy and procedure development</w:t>
                  </w:r>
                </w:p>
                <w:p w14:paraId="167D215A" w14:textId="77777777" w:rsidR="009E579C" w:rsidRDefault="009E579C" w:rsidP="009D7208">
                  <w:pPr>
                    <w:pStyle w:val="ListParagraph"/>
                    <w:framePr w:hSpace="187" w:wrap="around" w:vAnchor="text" w:hAnchor="page" w:x="829" w:y="742"/>
                    <w:numPr>
                      <w:ilvl w:val="0"/>
                      <w:numId w:val="4"/>
                    </w:numPr>
                  </w:pPr>
                  <w:r>
                    <w:t>Helpdesk requirements</w:t>
                  </w:r>
                </w:p>
                <w:p w14:paraId="597543CC" w14:textId="77777777" w:rsidR="009E579C" w:rsidRDefault="009E579C" w:rsidP="009D7208">
                  <w:pPr>
                    <w:pStyle w:val="ListParagraph"/>
                    <w:framePr w:hSpace="187" w:wrap="around" w:vAnchor="text" w:hAnchor="page" w:x="829" w:y="742"/>
                    <w:numPr>
                      <w:ilvl w:val="0"/>
                      <w:numId w:val="4"/>
                    </w:numPr>
                  </w:pPr>
                  <w:r>
                    <w:t>Report generation requirements</w:t>
                  </w:r>
                </w:p>
                <w:p w14:paraId="02B6DB9B" w14:textId="77777777" w:rsidR="009E579C" w:rsidRDefault="009E579C" w:rsidP="009D7208">
                  <w:pPr>
                    <w:pStyle w:val="ListParagraph"/>
                    <w:framePr w:hSpace="187" w:wrap="around" w:vAnchor="text" w:hAnchor="page" w:x="829" w:y="742"/>
                    <w:numPr>
                      <w:ilvl w:val="0"/>
                      <w:numId w:val="4"/>
                    </w:numPr>
                  </w:pPr>
                  <w:r>
                    <w:t>Maintaining privacy</w:t>
                  </w:r>
                </w:p>
                <w:p w14:paraId="0D475DBA" w14:textId="3C136B67" w:rsidR="00CF65D4" w:rsidRDefault="009E579C" w:rsidP="009D7208">
                  <w:pPr>
                    <w:pStyle w:val="ListParagraph"/>
                    <w:framePr w:hSpace="187" w:wrap="around" w:vAnchor="text" w:hAnchor="page" w:x="829" w:y="742"/>
                    <w:numPr>
                      <w:ilvl w:val="0"/>
                      <w:numId w:val="4"/>
                    </w:numPr>
                  </w:pPr>
                  <w:r>
                    <w:t>Data quality responsibilities</w:t>
                  </w:r>
                </w:p>
              </w:tc>
            </w:tr>
            <w:tr w:rsidR="00CF65D4" w14:paraId="60E5450D" w14:textId="77777777" w:rsidTr="008B247E">
              <w:trPr>
                <w:trHeight w:val="377"/>
              </w:trPr>
              <w:tc>
                <w:tcPr>
                  <w:tcW w:w="2831" w:type="dxa"/>
                  <w:vAlign w:val="center"/>
                </w:tcPr>
                <w:p w14:paraId="00D00D32" w14:textId="77777777" w:rsidR="00CF65D4" w:rsidRPr="00F7344F" w:rsidRDefault="00CF65D4" w:rsidP="009D7208">
                  <w:pPr>
                    <w:framePr w:hSpace="187" w:wrap="around" w:vAnchor="text" w:hAnchor="page" w:x="829" w:y="742"/>
                    <w:jc w:val="center"/>
                    <w:rPr>
                      <w:b/>
                    </w:rPr>
                  </w:pPr>
                  <w:r w:rsidRPr="00F7344F">
                    <w:rPr>
                      <w:b/>
                    </w:rPr>
                    <w:t>Thumbnail</w:t>
                  </w:r>
                </w:p>
              </w:tc>
              <w:tc>
                <w:tcPr>
                  <w:tcW w:w="9972" w:type="dxa"/>
                  <w:vAlign w:val="center"/>
                </w:tcPr>
                <w:p w14:paraId="4896EBEA" w14:textId="1CA2544B" w:rsidR="00CF65D4" w:rsidRPr="00F7344F" w:rsidRDefault="00EE4937" w:rsidP="009D7208">
                  <w:pPr>
                    <w:framePr w:hSpace="187" w:wrap="around" w:vAnchor="text" w:hAnchor="page" w:x="829" w:y="742"/>
                    <w:rPr>
                      <w:color w:val="FF0000"/>
                    </w:rPr>
                  </w:pPr>
                  <w:r w:rsidRPr="00EE4937">
                    <w:rPr>
                      <w:color w:val="FF0000"/>
                    </w:rPr>
                    <w:t>${CONTENT_ROOT}/images/agreements/thumb1.jpg</w:t>
                  </w:r>
                </w:p>
              </w:tc>
            </w:tr>
            <w:tr w:rsidR="00CF65D4" w14:paraId="7B357121" w14:textId="77777777" w:rsidTr="008B247E">
              <w:trPr>
                <w:trHeight w:val="377"/>
              </w:trPr>
              <w:tc>
                <w:tcPr>
                  <w:tcW w:w="2831" w:type="dxa"/>
                  <w:vAlign w:val="center"/>
                </w:tcPr>
                <w:p w14:paraId="5696EF3E" w14:textId="77777777" w:rsidR="00CF65D4" w:rsidRPr="00F7344F" w:rsidRDefault="00CF65D4" w:rsidP="009D7208">
                  <w:pPr>
                    <w:framePr w:hSpace="187" w:wrap="around" w:vAnchor="text" w:hAnchor="page" w:x="829" w:y="742"/>
                    <w:jc w:val="center"/>
                    <w:rPr>
                      <w:b/>
                    </w:rPr>
                  </w:pPr>
                  <w:r w:rsidRPr="00F7344F">
                    <w:rPr>
                      <w:b/>
                    </w:rPr>
                    <w:t>Reveal Image</w:t>
                  </w:r>
                </w:p>
              </w:tc>
              <w:tc>
                <w:tcPr>
                  <w:tcW w:w="9972" w:type="dxa"/>
                  <w:vAlign w:val="center"/>
                </w:tcPr>
                <w:p w14:paraId="77651076" w14:textId="616583F1" w:rsidR="00CF65D4" w:rsidRPr="00F7344F" w:rsidRDefault="00EE4937" w:rsidP="009D7208">
                  <w:pPr>
                    <w:framePr w:hSpace="187" w:wrap="around" w:vAnchor="text" w:hAnchor="page" w:x="829" w:y="742"/>
                    <w:rPr>
                      <w:color w:val="FF0000"/>
                    </w:rPr>
                  </w:pPr>
                  <w:r w:rsidRPr="00EE4937">
                    <w:rPr>
                      <w:color w:val="FF0000"/>
                    </w:rPr>
                    <w:t>${CONTENT_ROOT}/images/agreements/detail1.jpg</w:t>
                  </w:r>
                </w:p>
              </w:tc>
            </w:tr>
            <w:tr w:rsidR="008B247E" w14:paraId="0180573B" w14:textId="77777777" w:rsidTr="008B247E">
              <w:trPr>
                <w:trHeight w:val="377"/>
              </w:trPr>
              <w:tc>
                <w:tcPr>
                  <w:tcW w:w="2831" w:type="dxa"/>
                  <w:vAlign w:val="center"/>
                </w:tcPr>
                <w:p w14:paraId="0CEF796D" w14:textId="48DA2231" w:rsidR="008B247E" w:rsidRPr="00F7344F" w:rsidRDefault="008B247E" w:rsidP="009D7208">
                  <w:pPr>
                    <w:framePr w:hSpace="187" w:wrap="around" w:vAnchor="text" w:hAnchor="page" w:x="829" w:y="742"/>
                    <w:jc w:val="center"/>
                    <w:rPr>
                      <w:b/>
                    </w:rPr>
                  </w:pPr>
                  <w:r>
                    <w:rPr>
                      <w:b/>
                    </w:rPr>
                    <w:t>Audio File</w:t>
                  </w:r>
                </w:p>
              </w:tc>
              <w:tc>
                <w:tcPr>
                  <w:tcW w:w="9972" w:type="dxa"/>
                  <w:vAlign w:val="center"/>
                </w:tcPr>
                <w:p w14:paraId="5A120CC2" w14:textId="09DCD4E6" w:rsidR="008B247E" w:rsidRPr="00F7344F" w:rsidRDefault="00EE4937" w:rsidP="009D7208">
                  <w:pPr>
                    <w:framePr w:hSpace="187" w:wrap="around" w:vAnchor="text" w:hAnchor="page" w:x="829" w:y="742"/>
                    <w:rPr>
                      <w:color w:val="FF0000"/>
                    </w:rPr>
                  </w:pPr>
                  <w:r w:rsidRPr="00EE4937">
                    <w:rPr>
                      <w:color w:val="FF0000"/>
                    </w:rPr>
                    <w:t>${C</w:t>
                  </w:r>
                  <w:r w:rsidR="00516B9F">
                    <w:rPr>
                      <w:color w:val="FF0000"/>
                    </w:rPr>
                    <w:t>ONTENT_ROOT}/audio/hmis_slide42b</w:t>
                  </w:r>
                  <w:r w:rsidRPr="00EE4937">
                    <w:rPr>
                      <w:color w:val="FF0000"/>
                    </w:rPr>
                    <w:t>.mp3</w:t>
                  </w:r>
                </w:p>
              </w:tc>
            </w:tr>
            <w:tr w:rsidR="008B247E" w14:paraId="0D43510A" w14:textId="77777777" w:rsidTr="008B247E">
              <w:trPr>
                <w:trHeight w:val="377"/>
              </w:trPr>
              <w:tc>
                <w:tcPr>
                  <w:tcW w:w="2831" w:type="dxa"/>
                  <w:vAlign w:val="center"/>
                </w:tcPr>
                <w:p w14:paraId="339F235D" w14:textId="735E9A53" w:rsidR="008B247E" w:rsidRPr="00F7344F" w:rsidRDefault="008B247E" w:rsidP="009D7208">
                  <w:pPr>
                    <w:framePr w:hSpace="187" w:wrap="around" w:vAnchor="text" w:hAnchor="page" w:x="829" w:y="742"/>
                    <w:jc w:val="center"/>
                    <w:rPr>
                      <w:b/>
                    </w:rPr>
                  </w:pPr>
                  <w:r>
                    <w:rPr>
                      <w:b/>
                    </w:rPr>
                    <w:t>Audio CC Title</w:t>
                  </w:r>
                </w:p>
              </w:tc>
              <w:tc>
                <w:tcPr>
                  <w:tcW w:w="9972" w:type="dxa"/>
                  <w:vAlign w:val="center"/>
                </w:tcPr>
                <w:p w14:paraId="7B1C71B6" w14:textId="706A6134" w:rsidR="008B247E" w:rsidRPr="00F7344F" w:rsidRDefault="00516B9F" w:rsidP="009D7208">
                  <w:pPr>
                    <w:framePr w:hSpace="187" w:wrap="around" w:vAnchor="text" w:hAnchor="page" w:x="829" w:y="742"/>
                  </w:pPr>
                  <w:r w:rsidRPr="00516B9F">
                    <w:t>HMIS Participating Agency Agreement</w:t>
                  </w:r>
                </w:p>
              </w:tc>
            </w:tr>
            <w:tr w:rsidR="008B247E" w14:paraId="36FDFCDB" w14:textId="77777777" w:rsidTr="008B247E">
              <w:trPr>
                <w:trHeight w:val="377"/>
              </w:trPr>
              <w:tc>
                <w:tcPr>
                  <w:tcW w:w="2831" w:type="dxa"/>
                  <w:vAlign w:val="center"/>
                </w:tcPr>
                <w:p w14:paraId="6A889684" w14:textId="0F534AE8" w:rsidR="008B247E" w:rsidRPr="00F7344F" w:rsidRDefault="008B247E" w:rsidP="009D7208">
                  <w:pPr>
                    <w:framePr w:hSpace="187" w:wrap="around" w:vAnchor="text" w:hAnchor="page" w:x="829" w:y="742"/>
                    <w:jc w:val="center"/>
                    <w:rPr>
                      <w:b/>
                    </w:rPr>
                  </w:pPr>
                  <w:r>
                    <w:rPr>
                      <w:b/>
                    </w:rPr>
                    <w:t>Audio CC</w:t>
                  </w:r>
                </w:p>
              </w:tc>
              <w:tc>
                <w:tcPr>
                  <w:tcW w:w="9972" w:type="dxa"/>
                  <w:vAlign w:val="center"/>
                </w:tcPr>
                <w:p w14:paraId="15033466" w14:textId="588F5051" w:rsidR="008B247E" w:rsidRPr="00F7344F" w:rsidRDefault="00516B9F" w:rsidP="009D7208">
                  <w:pPr>
                    <w:framePr w:hSpace="187" w:wrap="around" w:vAnchor="text" w:hAnchor="page" w:x="829" w:y="742"/>
                  </w:pPr>
                  <w:r w:rsidRPr="00516B9F">
                    <w:t>Secondly, the HMIS Participating Agency Agreement is the agreement between the HMIS Lead and the agencies operating programs that contribute data to the HMIS (called Contributing HMIS Organizations, or CHOs). It describes the respective roles and responsibilities of the HMIS Lead Agency and the CHOs with regard to HMIS policy and procedure adherence, including compliance with data quality, privacy, and security standards.</w:t>
                  </w:r>
                </w:p>
              </w:tc>
            </w:tr>
          </w:tbl>
          <w:p w14:paraId="4C41FF57" w14:textId="77777777" w:rsidR="00CF65D4" w:rsidRDefault="00CF65D4" w:rsidP="00F157D8"/>
          <w:tbl>
            <w:tblPr>
              <w:tblStyle w:val="TableGrid"/>
              <w:tblW w:w="12803" w:type="dxa"/>
              <w:tblLook w:val="04A0" w:firstRow="1" w:lastRow="0" w:firstColumn="1" w:lastColumn="0" w:noHBand="0" w:noVBand="1"/>
            </w:tblPr>
            <w:tblGrid>
              <w:gridCol w:w="2831"/>
              <w:gridCol w:w="9972"/>
            </w:tblGrid>
            <w:tr w:rsidR="001F70D1" w14:paraId="27393E44" w14:textId="77777777" w:rsidTr="00EC7604">
              <w:trPr>
                <w:trHeight w:val="353"/>
              </w:trPr>
              <w:tc>
                <w:tcPr>
                  <w:tcW w:w="12803" w:type="dxa"/>
                  <w:gridSpan w:val="2"/>
                  <w:shd w:val="clear" w:color="auto" w:fill="404040" w:themeFill="text1" w:themeFillTint="BF"/>
                  <w:vAlign w:val="center"/>
                </w:tcPr>
                <w:p w14:paraId="54E318BF" w14:textId="63C25CEF" w:rsidR="001F70D1" w:rsidRPr="00F7344F" w:rsidRDefault="001F70D1" w:rsidP="009D7208">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2</w:t>
                  </w:r>
                </w:p>
              </w:tc>
            </w:tr>
            <w:tr w:rsidR="001F70D1" w14:paraId="516D0503" w14:textId="77777777" w:rsidTr="00EC7604">
              <w:trPr>
                <w:trHeight w:val="353"/>
              </w:trPr>
              <w:tc>
                <w:tcPr>
                  <w:tcW w:w="2831" w:type="dxa"/>
                  <w:vAlign w:val="center"/>
                </w:tcPr>
                <w:p w14:paraId="5A16793D" w14:textId="77777777" w:rsidR="001F70D1" w:rsidRPr="00F7344F" w:rsidRDefault="001F70D1" w:rsidP="009D7208">
                  <w:pPr>
                    <w:framePr w:hSpace="187" w:wrap="around" w:vAnchor="text" w:hAnchor="page" w:x="829" w:y="742"/>
                    <w:jc w:val="center"/>
                    <w:rPr>
                      <w:b/>
                    </w:rPr>
                  </w:pPr>
                  <w:r w:rsidRPr="00F7344F">
                    <w:rPr>
                      <w:b/>
                    </w:rPr>
                    <w:t>Label</w:t>
                  </w:r>
                </w:p>
              </w:tc>
              <w:tc>
                <w:tcPr>
                  <w:tcW w:w="9972" w:type="dxa"/>
                  <w:vAlign w:val="center"/>
                </w:tcPr>
                <w:p w14:paraId="1DD02876" w14:textId="35EDC929" w:rsidR="00EC7604" w:rsidRDefault="00EC7604" w:rsidP="009D7208">
                  <w:pPr>
                    <w:framePr w:hSpace="187" w:wrap="around" w:vAnchor="text" w:hAnchor="page" w:x="829" w:y="742"/>
                  </w:pPr>
                  <w:r>
                    <w:rPr>
                      <w:b/>
                    </w:rPr>
                    <w:t>Agreement 2</w:t>
                  </w:r>
                  <w:r w:rsidR="001F70D1" w:rsidRPr="00EE4937">
                    <w:rPr>
                      <w:b/>
                    </w:rPr>
                    <w:t>:</w:t>
                  </w:r>
                  <w:r w:rsidR="001F70D1">
                    <w:t xml:space="preserve"> </w:t>
                  </w:r>
                </w:p>
                <w:p w14:paraId="2B35FE64" w14:textId="1ABEE746" w:rsidR="001F70D1" w:rsidRDefault="00EC7604" w:rsidP="009D7208">
                  <w:pPr>
                    <w:framePr w:hSpace="187" w:wrap="around" w:vAnchor="text" w:hAnchor="page" w:x="829" w:y="742"/>
                  </w:pPr>
                  <w:r w:rsidRPr="00EC7604">
                    <w:t>HMIS Participating Agency Agreement Between the HMIS Lead and the Contributing HMIS Organizations, or CHOs)</w:t>
                  </w:r>
                </w:p>
              </w:tc>
            </w:tr>
            <w:tr w:rsidR="001F70D1" w14:paraId="6BA491C8" w14:textId="77777777" w:rsidTr="00EC7604">
              <w:trPr>
                <w:trHeight w:val="377"/>
              </w:trPr>
              <w:tc>
                <w:tcPr>
                  <w:tcW w:w="2831" w:type="dxa"/>
                  <w:vAlign w:val="center"/>
                </w:tcPr>
                <w:p w14:paraId="5E663741" w14:textId="77777777" w:rsidR="001F70D1" w:rsidRPr="00F7344F" w:rsidRDefault="001F70D1" w:rsidP="009D7208">
                  <w:pPr>
                    <w:framePr w:hSpace="187" w:wrap="around" w:vAnchor="text" w:hAnchor="page" w:x="829" w:y="742"/>
                    <w:jc w:val="center"/>
                    <w:rPr>
                      <w:b/>
                    </w:rPr>
                  </w:pPr>
                  <w:r w:rsidRPr="00F7344F">
                    <w:rPr>
                      <w:b/>
                    </w:rPr>
                    <w:t>Reveal Text</w:t>
                  </w:r>
                </w:p>
              </w:tc>
              <w:tc>
                <w:tcPr>
                  <w:tcW w:w="9972" w:type="dxa"/>
                  <w:vAlign w:val="center"/>
                </w:tcPr>
                <w:p w14:paraId="138BB7CB" w14:textId="77777777" w:rsidR="00516B9F" w:rsidRPr="00516B9F" w:rsidRDefault="00516B9F" w:rsidP="009D7208">
                  <w:pPr>
                    <w:framePr w:hSpace="187" w:wrap="around" w:vAnchor="text" w:hAnchor="page" w:x="829" w:y="742"/>
                    <w:rPr>
                      <w:b/>
                    </w:rPr>
                  </w:pPr>
                  <w:r w:rsidRPr="00516B9F">
                    <w:rPr>
                      <w:b/>
                    </w:rPr>
                    <w:t>HMIS Participating Agency Agreement</w:t>
                  </w:r>
                </w:p>
                <w:p w14:paraId="7216A323" w14:textId="77777777" w:rsidR="00516B9F" w:rsidRDefault="00516B9F" w:rsidP="009D7208">
                  <w:pPr>
                    <w:framePr w:hSpace="187" w:wrap="around" w:vAnchor="text" w:hAnchor="page" w:x="829" w:y="742"/>
                  </w:pPr>
                  <w:r>
                    <w:t>Agreement between the HMIS Lead and Contributing HMIS Organizations (CHOs)</w:t>
                  </w:r>
                </w:p>
                <w:p w14:paraId="697D5EFD" w14:textId="77777777" w:rsidR="00516B9F" w:rsidRDefault="00516B9F" w:rsidP="009D7208">
                  <w:pPr>
                    <w:framePr w:hSpace="187" w:wrap="around" w:vAnchor="text" w:hAnchor="page" w:x="829" w:y="742"/>
                  </w:pPr>
                  <w:r>
                    <w:t>Describes:</w:t>
                  </w:r>
                </w:p>
                <w:p w14:paraId="09B1F1B2" w14:textId="77777777" w:rsidR="00516B9F" w:rsidRDefault="00516B9F" w:rsidP="009D7208">
                  <w:pPr>
                    <w:pStyle w:val="ListParagraph"/>
                    <w:framePr w:hSpace="187" w:wrap="around" w:vAnchor="text" w:hAnchor="page" w:x="829" w:y="742"/>
                    <w:numPr>
                      <w:ilvl w:val="0"/>
                      <w:numId w:val="5"/>
                    </w:numPr>
                  </w:pPr>
                  <w:r>
                    <w:t>Respective roles and responsibilities</w:t>
                  </w:r>
                </w:p>
                <w:p w14:paraId="1262996C" w14:textId="0A91EEB8" w:rsidR="001F70D1" w:rsidRDefault="00516B9F" w:rsidP="009D7208">
                  <w:pPr>
                    <w:pStyle w:val="ListParagraph"/>
                    <w:framePr w:hSpace="187" w:wrap="around" w:vAnchor="text" w:hAnchor="page" w:x="829" w:y="742"/>
                    <w:numPr>
                      <w:ilvl w:val="0"/>
                      <w:numId w:val="5"/>
                    </w:numPr>
                  </w:pPr>
                  <w:r>
                    <w:t>Role in adhering to policies and procedures-compliance with data quality, privacy and security standards.</w:t>
                  </w:r>
                </w:p>
              </w:tc>
            </w:tr>
            <w:tr w:rsidR="001F70D1" w14:paraId="1CAE8876" w14:textId="77777777" w:rsidTr="00EC7604">
              <w:trPr>
                <w:trHeight w:val="377"/>
              </w:trPr>
              <w:tc>
                <w:tcPr>
                  <w:tcW w:w="2831" w:type="dxa"/>
                  <w:vAlign w:val="center"/>
                </w:tcPr>
                <w:p w14:paraId="2379A5C9" w14:textId="77777777" w:rsidR="001F70D1" w:rsidRPr="00F7344F" w:rsidRDefault="001F70D1" w:rsidP="009D7208">
                  <w:pPr>
                    <w:framePr w:hSpace="187" w:wrap="around" w:vAnchor="text" w:hAnchor="page" w:x="829" w:y="742"/>
                    <w:jc w:val="center"/>
                    <w:rPr>
                      <w:b/>
                    </w:rPr>
                  </w:pPr>
                  <w:r w:rsidRPr="00F7344F">
                    <w:rPr>
                      <w:b/>
                    </w:rPr>
                    <w:t>Thumbnail</w:t>
                  </w:r>
                </w:p>
              </w:tc>
              <w:tc>
                <w:tcPr>
                  <w:tcW w:w="9972" w:type="dxa"/>
                  <w:vAlign w:val="center"/>
                </w:tcPr>
                <w:p w14:paraId="0CD9DAE0" w14:textId="65E2D357" w:rsidR="001F70D1" w:rsidRPr="00F7344F" w:rsidRDefault="001F70D1" w:rsidP="009D7208">
                  <w:pPr>
                    <w:framePr w:hSpace="187" w:wrap="around" w:vAnchor="text" w:hAnchor="page" w:x="829" w:y="742"/>
                    <w:rPr>
                      <w:color w:val="FF0000"/>
                    </w:rPr>
                  </w:pPr>
                  <w:r w:rsidRPr="00EE4937">
                    <w:rPr>
                      <w:color w:val="FF0000"/>
                    </w:rPr>
                    <w:t>${CONTEN</w:t>
                  </w:r>
                  <w:r w:rsidR="00516B9F">
                    <w:rPr>
                      <w:color w:val="FF0000"/>
                    </w:rPr>
                    <w:t>T_ROOT}/images/agreements/thumb2</w:t>
                  </w:r>
                  <w:r w:rsidRPr="00EE4937">
                    <w:rPr>
                      <w:color w:val="FF0000"/>
                    </w:rPr>
                    <w:t>.jpg</w:t>
                  </w:r>
                </w:p>
              </w:tc>
            </w:tr>
            <w:tr w:rsidR="001F70D1" w14:paraId="672B7D82" w14:textId="77777777" w:rsidTr="00EC7604">
              <w:trPr>
                <w:trHeight w:val="377"/>
              </w:trPr>
              <w:tc>
                <w:tcPr>
                  <w:tcW w:w="2831" w:type="dxa"/>
                  <w:vAlign w:val="center"/>
                </w:tcPr>
                <w:p w14:paraId="6EB5DC79" w14:textId="77777777" w:rsidR="001F70D1" w:rsidRPr="00F7344F" w:rsidRDefault="001F70D1" w:rsidP="009D7208">
                  <w:pPr>
                    <w:framePr w:hSpace="187" w:wrap="around" w:vAnchor="text" w:hAnchor="page" w:x="829" w:y="742"/>
                    <w:jc w:val="center"/>
                    <w:rPr>
                      <w:b/>
                    </w:rPr>
                  </w:pPr>
                  <w:r w:rsidRPr="00F7344F">
                    <w:rPr>
                      <w:b/>
                    </w:rPr>
                    <w:t>Reveal Image</w:t>
                  </w:r>
                </w:p>
              </w:tc>
              <w:tc>
                <w:tcPr>
                  <w:tcW w:w="9972" w:type="dxa"/>
                  <w:vAlign w:val="center"/>
                </w:tcPr>
                <w:p w14:paraId="51D80458" w14:textId="2D5DE5DB" w:rsidR="001F70D1" w:rsidRPr="00F7344F" w:rsidRDefault="001F70D1" w:rsidP="009D7208">
                  <w:pPr>
                    <w:framePr w:hSpace="187" w:wrap="around" w:vAnchor="text" w:hAnchor="page" w:x="829" w:y="742"/>
                    <w:rPr>
                      <w:color w:val="FF0000"/>
                    </w:rPr>
                  </w:pPr>
                  <w:r w:rsidRPr="00EE4937">
                    <w:rPr>
                      <w:color w:val="FF0000"/>
                    </w:rPr>
                    <w:t>${CONTENT</w:t>
                  </w:r>
                  <w:r w:rsidR="00516B9F">
                    <w:rPr>
                      <w:color w:val="FF0000"/>
                    </w:rPr>
                    <w:t>_ROOT}/images/agreements/detail2</w:t>
                  </w:r>
                  <w:r w:rsidRPr="00EE4937">
                    <w:rPr>
                      <w:color w:val="FF0000"/>
                    </w:rPr>
                    <w:t>.jpg</w:t>
                  </w:r>
                </w:p>
              </w:tc>
            </w:tr>
            <w:tr w:rsidR="001F70D1" w14:paraId="2CBC27D5" w14:textId="77777777" w:rsidTr="00EC7604">
              <w:trPr>
                <w:trHeight w:val="377"/>
              </w:trPr>
              <w:tc>
                <w:tcPr>
                  <w:tcW w:w="2831" w:type="dxa"/>
                  <w:vAlign w:val="center"/>
                </w:tcPr>
                <w:p w14:paraId="0A7AC064" w14:textId="77777777" w:rsidR="001F70D1" w:rsidRPr="00F7344F" w:rsidRDefault="001F70D1" w:rsidP="009D7208">
                  <w:pPr>
                    <w:framePr w:hSpace="187" w:wrap="around" w:vAnchor="text" w:hAnchor="page" w:x="829" w:y="742"/>
                    <w:jc w:val="center"/>
                    <w:rPr>
                      <w:b/>
                    </w:rPr>
                  </w:pPr>
                  <w:r>
                    <w:rPr>
                      <w:b/>
                    </w:rPr>
                    <w:t>Audio File</w:t>
                  </w:r>
                </w:p>
              </w:tc>
              <w:tc>
                <w:tcPr>
                  <w:tcW w:w="9972" w:type="dxa"/>
                  <w:vAlign w:val="center"/>
                </w:tcPr>
                <w:p w14:paraId="22337FD7" w14:textId="77777777" w:rsidR="001F70D1" w:rsidRPr="00F7344F" w:rsidRDefault="001F70D1" w:rsidP="009D7208">
                  <w:pPr>
                    <w:framePr w:hSpace="187" w:wrap="around" w:vAnchor="text" w:hAnchor="page" w:x="829" w:y="742"/>
                    <w:rPr>
                      <w:color w:val="FF0000"/>
                    </w:rPr>
                  </w:pPr>
                  <w:r w:rsidRPr="00EE4937">
                    <w:rPr>
                      <w:color w:val="FF0000"/>
                    </w:rPr>
                    <w:t>${CONTENT_ROOT}/audio/hmis_slide42a.mp3</w:t>
                  </w:r>
                </w:p>
              </w:tc>
            </w:tr>
            <w:tr w:rsidR="001F70D1" w14:paraId="798280D7" w14:textId="77777777" w:rsidTr="00EC7604">
              <w:trPr>
                <w:trHeight w:val="377"/>
              </w:trPr>
              <w:tc>
                <w:tcPr>
                  <w:tcW w:w="2831" w:type="dxa"/>
                  <w:vAlign w:val="center"/>
                </w:tcPr>
                <w:p w14:paraId="4950F038" w14:textId="77777777" w:rsidR="001F70D1" w:rsidRPr="00F7344F" w:rsidRDefault="001F70D1" w:rsidP="009D7208">
                  <w:pPr>
                    <w:framePr w:hSpace="187" w:wrap="around" w:vAnchor="text" w:hAnchor="page" w:x="829" w:y="742"/>
                    <w:jc w:val="center"/>
                    <w:rPr>
                      <w:b/>
                    </w:rPr>
                  </w:pPr>
                  <w:r>
                    <w:rPr>
                      <w:b/>
                    </w:rPr>
                    <w:t>Audio CC Title</w:t>
                  </w:r>
                </w:p>
              </w:tc>
              <w:tc>
                <w:tcPr>
                  <w:tcW w:w="9972" w:type="dxa"/>
                  <w:vAlign w:val="center"/>
                </w:tcPr>
                <w:p w14:paraId="411C6604" w14:textId="77777777" w:rsidR="001F70D1" w:rsidRPr="00F7344F" w:rsidRDefault="001F70D1" w:rsidP="009D7208">
                  <w:pPr>
                    <w:framePr w:hSpace="187" w:wrap="around" w:vAnchor="text" w:hAnchor="page" w:x="829" w:y="742"/>
                  </w:pPr>
                  <w:r w:rsidRPr="00EE4937">
                    <w:t>HMIS Governance and Operations Agreement</w:t>
                  </w:r>
                </w:p>
              </w:tc>
            </w:tr>
            <w:tr w:rsidR="001F70D1" w14:paraId="2BC378DA" w14:textId="77777777" w:rsidTr="00EC7604">
              <w:trPr>
                <w:trHeight w:val="377"/>
              </w:trPr>
              <w:tc>
                <w:tcPr>
                  <w:tcW w:w="2831" w:type="dxa"/>
                  <w:vAlign w:val="center"/>
                </w:tcPr>
                <w:p w14:paraId="1E95ACB2" w14:textId="77777777" w:rsidR="001F70D1" w:rsidRPr="00F7344F" w:rsidRDefault="001F70D1" w:rsidP="009D7208">
                  <w:pPr>
                    <w:framePr w:hSpace="187" w:wrap="around" w:vAnchor="text" w:hAnchor="page" w:x="829" w:y="742"/>
                    <w:jc w:val="center"/>
                    <w:rPr>
                      <w:b/>
                    </w:rPr>
                  </w:pPr>
                  <w:r>
                    <w:rPr>
                      <w:b/>
                    </w:rPr>
                    <w:t>Audio CC</w:t>
                  </w:r>
                </w:p>
              </w:tc>
              <w:tc>
                <w:tcPr>
                  <w:tcW w:w="9972" w:type="dxa"/>
                  <w:vAlign w:val="center"/>
                </w:tcPr>
                <w:p w14:paraId="6F0EF46A" w14:textId="77777777" w:rsidR="001F70D1" w:rsidRPr="00F7344F" w:rsidRDefault="001F70D1" w:rsidP="009D7208">
                  <w:pPr>
                    <w:framePr w:hSpace="187" w:wrap="around" w:vAnchor="text" w:hAnchor="page" w:x="829" w:y="742"/>
                  </w:pPr>
                  <w:r w:rsidRPr="00EE4937">
                    <w:t>There are 3 basic agreements for HMIS: The HMIS Governance and Operations Agreement is the agreement between the CoC and the HMIS. It describes the roles and responsibilities of both the CoC and the HMIS regarding the management of the HMIS. It includes language on maintaining the system, working with the software provider, staffing and budgeting, policy and procedure development, helpdesk requirements, report generation requirements, maintaining privacy, data quality responsibilities, and language around procedures in case a problem ever arises between the HMIS Lead Agency and the CoC.</w:t>
                  </w:r>
                </w:p>
              </w:tc>
            </w:tr>
          </w:tbl>
          <w:p w14:paraId="1AED8C4B" w14:textId="77777777" w:rsidR="00CF65D4" w:rsidRDefault="00CF65D4" w:rsidP="00F157D8"/>
          <w:tbl>
            <w:tblPr>
              <w:tblStyle w:val="TableGrid"/>
              <w:tblW w:w="12803" w:type="dxa"/>
              <w:tblLook w:val="04A0" w:firstRow="1" w:lastRow="0" w:firstColumn="1" w:lastColumn="0" w:noHBand="0" w:noVBand="1"/>
            </w:tblPr>
            <w:tblGrid>
              <w:gridCol w:w="2831"/>
              <w:gridCol w:w="9972"/>
            </w:tblGrid>
            <w:tr w:rsidR="001F70D1" w14:paraId="7CA5EB6C" w14:textId="77777777" w:rsidTr="00EC7604">
              <w:trPr>
                <w:trHeight w:val="353"/>
              </w:trPr>
              <w:tc>
                <w:tcPr>
                  <w:tcW w:w="12803" w:type="dxa"/>
                  <w:gridSpan w:val="2"/>
                  <w:shd w:val="clear" w:color="auto" w:fill="404040" w:themeFill="text1" w:themeFillTint="BF"/>
                  <w:vAlign w:val="center"/>
                </w:tcPr>
                <w:p w14:paraId="6BBAE9BD" w14:textId="2EEEB762" w:rsidR="001F70D1" w:rsidRPr="00F7344F" w:rsidRDefault="001F70D1" w:rsidP="009D7208">
                  <w:pPr>
                    <w:framePr w:hSpace="187" w:wrap="around" w:vAnchor="text" w:hAnchor="page" w:x="829" w:y="742"/>
                    <w:jc w:val="center"/>
                    <w:rPr>
                      <w:color w:val="FFFFFF" w:themeColor="background1"/>
                    </w:rPr>
                  </w:pPr>
                  <w:r w:rsidRPr="00F7344F">
                    <w:rPr>
                      <w:color w:val="FFFFFF" w:themeColor="background1"/>
                    </w:rPr>
                    <w:t>Click and Reveal Item</w:t>
                  </w:r>
                  <w:r>
                    <w:rPr>
                      <w:color w:val="FFFFFF" w:themeColor="background1"/>
                    </w:rPr>
                    <w:t xml:space="preserve"> 3</w:t>
                  </w:r>
                </w:p>
              </w:tc>
            </w:tr>
            <w:tr w:rsidR="001F70D1" w14:paraId="61040304" w14:textId="77777777" w:rsidTr="00EC7604">
              <w:trPr>
                <w:trHeight w:val="353"/>
              </w:trPr>
              <w:tc>
                <w:tcPr>
                  <w:tcW w:w="2831" w:type="dxa"/>
                  <w:vAlign w:val="center"/>
                </w:tcPr>
                <w:p w14:paraId="04458081" w14:textId="77777777" w:rsidR="001F70D1" w:rsidRPr="00F7344F" w:rsidRDefault="001F70D1" w:rsidP="009D7208">
                  <w:pPr>
                    <w:framePr w:hSpace="187" w:wrap="around" w:vAnchor="text" w:hAnchor="page" w:x="829" w:y="742"/>
                    <w:jc w:val="center"/>
                    <w:rPr>
                      <w:b/>
                    </w:rPr>
                  </w:pPr>
                  <w:r w:rsidRPr="00F7344F">
                    <w:rPr>
                      <w:b/>
                    </w:rPr>
                    <w:t>Label</w:t>
                  </w:r>
                </w:p>
              </w:tc>
              <w:tc>
                <w:tcPr>
                  <w:tcW w:w="9972" w:type="dxa"/>
                  <w:vAlign w:val="center"/>
                </w:tcPr>
                <w:p w14:paraId="3B7C9F41" w14:textId="63A588EF" w:rsidR="005861AF" w:rsidRDefault="005861AF" w:rsidP="009D7208">
                  <w:pPr>
                    <w:framePr w:hSpace="187" w:wrap="around" w:vAnchor="text" w:hAnchor="page" w:x="829" w:y="742"/>
                  </w:pPr>
                  <w:r>
                    <w:rPr>
                      <w:b/>
                    </w:rPr>
                    <w:t>Agreement 3</w:t>
                  </w:r>
                  <w:r w:rsidR="001F70D1" w:rsidRPr="00EE4937">
                    <w:rPr>
                      <w:b/>
                    </w:rPr>
                    <w:t>:</w:t>
                  </w:r>
                  <w:r w:rsidR="001F70D1">
                    <w:t xml:space="preserve"> </w:t>
                  </w:r>
                </w:p>
                <w:p w14:paraId="795F887C" w14:textId="057E49CE" w:rsidR="001F70D1" w:rsidRDefault="005861AF" w:rsidP="009D7208">
                  <w:pPr>
                    <w:framePr w:hSpace="187" w:wrap="around" w:vAnchor="text" w:hAnchor="page" w:x="829" w:y="742"/>
                  </w:pPr>
                  <w:r w:rsidRPr="005861AF">
                    <w:t>End User Agreements Signed by Program and HMIS Staff</w:t>
                  </w:r>
                </w:p>
              </w:tc>
            </w:tr>
            <w:tr w:rsidR="001F70D1" w14:paraId="12CF4D9E" w14:textId="77777777" w:rsidTr="00EC7604">
              <w:trPr>
                <w:trHeight w:val="377"/>
              </w:trPr>
              <w:tc>
                <w:tcPr>
                  <w:tcW w:w="2831" w:type="dxa"/>
                  <w:vAlign w:val="center"/>
                </w:tcPr>
                <w:p w14:paraId="71F4A7F6" w14:textId="77777777" w:rsidR="001F70D1" w:rsidRPr="00F7344F" w:rsidRDefault="001F70D1" w:rsidP="009D7208">
                  <w:pPr>
                    <w:framePr w:hSpace="187" w:wrap="around" w:vAnchor="text" w:hAnchor="page" w:x="829" w:y="742"/>
                    <w:jc w:val="center"/>
                    <w:rPr>
                      <w:b/>
                    </w:rPr>
                  </w:pPr>
                  <w:r w:rsidRPr="00F7344F">
                    <w:rPr>
                      <w:b/>
                    </w:rPr>
                    <w:t>Reveal Text</w:t>
                  </w:r>
                </w:p>
              </w:tc>
              <w:tc>
                <w:tcPr>
                  <w:tcW w:w="9972" w:type="dxa"/>
                  <w:vAlign w:val="center"/>
                </w:tcPr>
                <w:p w14:paraId="463450FF" w14:textId="77777777" w:rsidR="005861AF" w:rsidRPr="005861AF" w:rsidRDefault="005861AF" w:rsidP="009D7208">
                  <w:pPr>
                    <w:framePr w:hSpace="187" w:wrap="around" w:vAnchor="text" w:hAnchor="page" w:x="829" w:y="742"/>
                    <w:rPr>
                      <w:b/>
                    </w:rPr>
                  </w:pPr>
                  <w:r w:rsidRPr="005861AF">
                    <w:rPr>
                      <w:b/>
                    </w:rPr>
                    <w:t>End User Agreements</w:t>
                  </w:r>
                </w:p>
                <w:p w14:paraId="60141562" w14:textId="77777777" w:rsidR="005861AF" w:rsidRDefault="005861AF" w:rsidP="009D7208">
                  <w:pPr>
                    <w:framePr w:hSpace="187" w:wrap="around" w:vAnchor="text" w:hAnchor="page" w:x="829" w:y="742"/>
                  </w:pPr>
                  <w:r>
                    <w:t>Agreement signed by program and HMIS staff who have access to the system.</w:t>
                  </w:r>
                </w:p>
                <w:p w14:paraId="7D854D21" w14:textId="77777777" w:rsidR="005861AF" w:rsidRDefault="005861AF" w:rsidP="009D7208">
                  <w:pPr>
                    <w:framePr w:hSpace="187" w:wrap="around" w:vAnchor="text" w:hAnchor="page" w:x="829" w:y="742"/>
                  </w:pPr>
                  <w:r>
                    <w:t>Describes:</w:t>
                  </w:r>
                </w:p>
                <w:p w14:paraId="7DECE6D7" w14:textId="77777777" w:rsidR="005861AF" w:rsidRDefault="005861AF" w:rsidP="009D7208">
                  <w:pPr>
                    <w:pStyle w:val="ListParagraph"/>
                    <w:framePr w:hSpace="187" w:wrap="around" w:vAnchor="text" w:hAnchor="page" w:x="829" w:y="742"/>
                    <w:numPr>
                      <w:ilvl w:val="0"/>
                      <w:numId w:val="6"/>
                    </w:numPr>
                  </w:pPr>
                  <w:r>
                    <w:t>Acceptable use policies for HMIS</w:t>
                  </w:r>
                </w:p>
                <w:p w14:paraId="51DC7DB4" w14:textId="0460D00D" w:rsidR="001F70D1" w:rsidRDefault="005861AF" w:rsidP="009D7208">
                  <w:pPr>
                    <w:pStyle w:val="ListParagraph"/>
                    <w:framePr w:hSpace="187" w:wrap="around" w:vAnchor="text" w:hAnchor="page" w:x="829" w:y="742"/>
                    <w:numPr>
                      <w:ilvl w:val="0"/>
                      <w:numId w:val="6"/>
                    </w:numPr>
                  </w:pPr>
                  <w:r>
                    <w:t>Privacy and Security</w:t>
                  </w:r>
                </w:p>
              </w:tc>
            </w:tr>
            <w:tr w:rsidR="001F70D1" w14:paraId="01112FCC" w14:textId="77777777" w:rsidTr="00EC7604">
              <w:trPr>
                <w:trHeight w:val="377"/>
              </w:trPr>
              <w:tc>
                <w:tcPr>
                  <w:tcW w:w="2831" w:type="dxa"/>
                  <w:vAlign w:val="center"/>
                </w:tcPr>
                <w:p w14:paraId="35E1571A" w14:textId="77777777" w:rsidR="001F70D1" w:rsidRPr="00F7344F" w:rsidRDefault="001F70D1" w:rsidP="009D7208">
                  <w:pPr>
                    <w:framePr w:hSpace="187" w:wrap="around" w:vAnchor="text" w:hAnchor="page" w:x="829" w:y="742"/>
                    <w:jc w:val="center"/>
                    <w:rPr>
                      <w:b/>
                    </w:rPr>
                  </w:pPr>
                  <w:r w:rsidRPr="00F7344F">
                    <w:rPr>
                      <w:b/>
                    </w:rPr>
                    <w:t>Thumbnail</w:t>
                  </w:r>
                </w:p>
              </w:tc>
              <w:tc>
                <w:tcPr>
                  <w:tcW w:w="9972" w:type="dxa"/>
                  <w:vAlign w:val="center"/>
                </w:tcPr>
                <w:p w14:paraId="20D75CD6" w14:textId="13064C9B" w:rsidR="001F70D1" w:rsidRPr="00F7344F" w:rsidRDefault="001F70D1" w:rsidP="009D7208">
                  <w:pPr>
                    <w:framePr w:hSpace="187" w:wrap="around" w:vAnchor="text" w:hAnchor="page" w:x="829" w:y="742"/>
                    <w:rPr>
                      <w:color w:val="FF0000"/>
                    </w:rPr>
                  </w:pPr>
                  <w:r w:rsidRPr="00EE4937">
                    <w:rPr>
                      <w:color w:val="FF0000"/>
                    </w:rPr>
                    <w:t>${CONTENT_ROO</w:t>
                  </w:r>
                  <w:r w:rsidR="005861AF">
                    <w:rPr>
                      <w:color w:val="FF0000"/>
                    </w:rPr>
                    <w:t>T}/images/agreements/thumb3</w:t>
                  </w:r>
                  <w:r w:rsidRPr="00EE4937">
                    <w:rPr>
                      <w:color w:val="FF0000"/>
                    </w:rPr>
                    <w:t>.jpg</w:t>
                  </w:r>
                </w:p>
              </w:tc>
            </w:tr>
            <w:tr w:rsidR="001F70D1" w14:paraId="3C750958" w14:textId="77777777" w:rsidTr="00EC7604">
              <w:trPr>
                <w:trHeight w:val="377"/>
              </w:trPr>
              <w:tc>
                <w:tcPr>
                  <w:tcW w:w="2831" w:type="dxa"/>
                  <w:vAlign w:val="center"/>
                </w:tcPr>
                <w:p w14:paraId="0B63657A" w14:textId="77777777" w:rsidR="001F70D1" w:rsidRPr="00F7344F" w:rsidRDefault="001F70D1" w:rsidP="009D7208">
                  <w:pPr>
                    <w:framePr w:hSpace="187" w:wrap="around" w:vAnchor="text" w:hAnchor="page" w:x="829" w:y="742"/>
                    <w:jc w:val="center"/>
                    <w:rPr>
                      <w:b/>
                    </w:rPr>
                  </w:pPr>
                  <w:r w:rsidRPr="00F7344F">
                    <w:rPr>
                      <w:b/>
                    </w:rPr>
                    <w:t>Reveal Image</w:t>
                  </w:r>
                </w:p>
              </w:tc>
              <w:tc>
                <w:tcPr>
                  <w:tcW w:w="9972" w:type="dxa"/>
                  <w:vAlign w:val="center"/>
                </w:tcPr>
                <w:p w14:paraId="7F38ADEB" w14:textId="1A7307A7" w:rsidR="001F70D1" w:rsidRPr="00F7344F" w:rsidRDefault="001F70D1" w:rsidP="009D7208">
                  <w:pPr>
                    <w:framePr w:hSpace="187" w:wrap="around" w:vAnchor="text" w:hAnchor="page" w:x="829" w:y="742"/>
                    <w:rPr>
                      <w:color w:val="FF0000"/>
                    </w:rPr>
                  </w:pPr>
                  <w:r w:rsidRPr="00EE4937">
                    <w:rPr>
                      <w:color w:val="FF0000"/>
                    </w:rPr>
                    <w:t>${CONTENT</w:t>
                  </w:r>
                  <w:r w:rsidR="005861AF">
                    <w:rPr>
                      <w:color w:val="FF0000"/>
                    </w:rPr>
                    <w:t>_ROOT}/images/agreements/detail3</w:t>
                  </w:r>
                  <w:r w:rsidRPr="00EE4937">
                    <w:rPr>
                      <w:color w:val="FF0000"/>
                    </w:rPr>
                    <w:t>.jpg</w:t>
                  </w:r>
                </w:p>
              </w:tc>
            </w:tr>
            <w:tr w:rsidR="001F70D1" w14:paraId="2DB7C9BE" w14:textId="77777777" w:rsidTr="00EC7604">
              <w:trPr>
                <w:trHeight w:val="377"/>
              </w:trPr>
              <w:tc>
                <w:tcPr>
                  <w:tcW w:w="2831" w:type="dxa"/>
                  <w:vAlign w:val="center"/>
                </w:tcPr>
                <w:p w14:paraId="70F445AA" w14:textId="77777777" w:rsidR="001F70D1" w:rsidRPr="00F7344F" w:rsidRDefault="001F70D1" w:rsidP="009D7208">
                  <w:pPr>
                    <w:framePr w:hSpace="187" w:wrap="around" w:vAnchor="text" w:hAnchor="page" w:x="829" w:y="742"/>
                    <w:jc w:val="center"/>
                    <w:rPr>
                      <w:b/>
                    </w:rPr>
                  </w:pPr>
                  <w:r>
                    <w:rPr>
                      <w:b/>
                    </w:rPr>
                    <w:t>Audio File</w:t>
                  </w:r>
                </w:p>
              </w:tc>
              <w:tc>
                <w:tcPr>
                  <w:tcW w:w="9972" w:type="dxa"/>
                  <w:vAlign w:val="center"/>
                </w:tcPr>
                <w:p w14:paraId="66217CA6" w14:textId="7F2E3C73" w:rsidR="001F70D1" w:rsidRPr="00F7344F" w:rsidRDefault="001F70D1" w:rsidP="009D7208">
                  <w:pPr>
                    <w:framePr w:hSpace="187" w:wrap="around" w:vAnchor="text" w:hAnchor="page" w:x="829" w:y="742"/>
                    <w:rPr>
                      <w:color w:val="FF0000"/>
                    </w:rPr>
                  </w:pPr>
                  <w:r w:rsidRPr="00EE4937">
                    <w:rPr>
                      <w:color w:val="FF0000"/>
                    </w:rPr>
                    <w:t>${C</w:t>
                  </w:r>
                  <w:r w:rsidR="005861AF">
                    <w:rPr>
                      <w:color w:val="FF0000"/>
                    </w:rPr>
                    <w:t>ONTENT_ROOT}/audio/hmis_slide42c</w:t>
                  </w:r>
                  <w:r w:rsidRPr="00EE4937">
                    <w:rPr>
                      <w:color w:val="FF0000"/>
                    </w:rPr>
                    <w:t>.mp3</w:t>
                  </w:r>
                </w:p>
              </w:tc>
            </w:tr>
            <w:tr w:rsidR="001F70D1" w14:paraId="785F0C21" w14:textId="77777777" w:rsidTr="00EC7604">
              <w:trPr>
                <w:trHeight w:val="377"/>
              </w:trPr>
              <w:tc>
                <w:tcPr>
                  <w:tcW w:w="2831" w:type="dxa"/>
                  <w:vAlign w:val="center"/>
                </w:tcPr>
                <w:p w14:paraId="7EC344E7" w14:textId="77777777" w:rsidR="001F70D1" w:rsidRPr="00F7344F" w:rsidRDefault="001F70D1" w:rsidP="009D7208">
                  <w:pPr>
                    <w:framePr w:hSpace="187" w:wrap="around" w:vAnchor="text" w:hAnchor="page" w:x="829" w:y="742"/>
                    <w:jc w:val="center"/>
                    <w:rPr>
                      <w:b/>
                    </w:rPr>
                  </w:pPr>
                  <w:r>
                    <w:rPr>
                      <w:b/>
                    </w:rPr>
                    <w:t>Audio CC Title</w:t>
                  </w:r>
                </w:p>
              </w:tc>
              <w:tc>
                <w:tcPr>
                  <w:tcW w:w="9972" w:type="dxa"/>
                  <w:vAlign w:val="center"/>
                </w:tcPr>
                <w:p w14:paraId="24374BAE" w14:textId="4CC08050" w:rsidR="001F70D1" w:rsidRPr="00F7344F" w:rsidRDefault="005861AF" w:rsidP="009D7208">
                  <w:pPr>
                    <w:framePr w:hSpace="187" w:wrap="around" w:vAnchor="text" w:hAnchor="page" w:x="829" w:y="742"/>
                  </w:pPr>
                  <w:r w:rsidRPr="005861AF">
                    <w:t>End User Agreements</w:t>
                  </w:r>
                </w:p>
              </w:tc>
            </w:tr>
            <w:tr w:rsidR="001F70D1" w14:paraId="782CC98C" w14:textId="77777777" w:rsidTr="00EC7604">
              <w:trPr>
                <w:trHeight w:val="377"/>
              </w:trPr>
              <w:tc>
                <w:tcPr>
                  <w:tcW w:w="2831" w:type="dxa"/>
                  <w:vAlign w:val="center"/>
                </w:tcPr>
                <w:p w14:paraId="7161377C" w14:textId="77777777" w:rsidR="001F70D1" w:rsidRPr="00F7344F" w:rsidRDefault="001F70D1" w:rsidP="009D7208">
                  <w:pPr>
                    <w:framePr w:hSpace="187" w:wrap="around" w:vAnchor="text" w:hAnchor="page" w:x="829" w:y="742"/>
                    <w:jc w:val="center"/>
                    <w:rPr>
                      <w:b/>
                    </w:rPr>
                  </w:pPr>
                  <w:r>
                    <w:rPr>
                      <w:b/>
                    </w:rPr>
                    <w:t>Audio CC</w:t>
                  </w:r>
                </w:p>
              </w:tc>
              <w:tc>
                <w:tcPr>
                  <w:tcW w:w="9972" w:type="dxa"/>
                  <w:vAlign w:val="center"/>
                </w:tcPr>
                <w:p w14:paraId="399A86A9" w14:textId="0801C68A" w:rsidR="001F70D1" w:rsidRPr="00F7344F" w:rsidRDefault="005861AF" w:rsidP="009D7208">
                  <w:pPr>
                    <w:framePr w:hSpace="187" w:wrap="around" w:vAnchor="text" w:hAnchor="page" w:x="829" w:y="742"/>
                  </w:pPr>
                  <w:r w:rsidRPr="005861AF">
                    <w:t>Lastly, the End User Agreements are signed by program and HMIS staff who have access to the system. It describes the acceptable use policies for the HMIS, privacy and security requirements, and what will happen if the staff person does not comply with the Agreement. In combination, these agreements provide a safety net for all stakeholders in the HMIS, and in addition, provide clarity on  roles and responsibilities.</w:t>
                  </w:r>
                </w:p>
              </w:tc>
            </w:tr>
          </w:tbl>
          <w:p w14:paraId="04FFFDDE" w14:textId="77777777" w:rsidR="001F70D1" w:rsidRDefault="001F70D1" w:rsidP="00F157D8"/>
          <w:p w14:paraId="0B31F0D1" w14:textId="77777777" w:rsidR="00CF65D4" w:rsidRDefault="00CF65D4" w:rsidP="00F157D8"/>
        </w:tc>
      </w:tr>
      <w:tr w:rsidR="00CF65D4" w14:paraId="47879F00" w14:textId="77777777" w:rsidTr="00F157D8">
        <w:trPr>
          <w:trHeight w:val="956"/>
        </w:trPr>
        <w:tc>
          <w:tcPr>
            <w:tcW w:w="2405" w:type="dxa"/>
            <w:vAlign w:val="center"/>
          </w:tcPr>
          <w:p w14:paraId="3A602C0C" w14:textId="77777777" w:rsidR="00CF65D4" w:rsidRDefault="00CF65D4" w:rsidP="00F157D8">
            <w:pPr>
              <w:jc w:val="center"/>
              <w:rPr>
                <w:b/>
              </w:rPr>
            </w:pPr>
            <w:r>
              <w:rPr>
                <w:b/>
              </w:rPr>
              <w:t>Notes</w:t>
            </w:r>
          </w:p>
        </w:tc>
        <w:tc>
          <w:tcPr>
            <w:tcW w:w="13165" w:type="dxa"/>
            <w:vAlign w:val="center"/>
          </w:tcPr>
          <w:p w14:paraId="1686AC2B" w14:textId="77777777" w:rsidR="00CF65D4" w:rsidRDefault="00CF65D4" w:rsidP="00F157D8">
            <w:r>
              <w:t>These will not be included in course output</w:t>
            </w:r>
          </w:p>
        </w:tc>
      </w:tr>
    </w:tbl>
    <w:p w14:paraId="38EB9160" w14:textId="77777777" w:rsidR="00CF65D4" w:rsidRDefault="00CF65D4" w:rsidP="008B247E">
      <w:pPr>
        <w:pStyle w:val="Heading2"/>
      </w:pPr>
      <w:r>
        <w:t>Click and Reveal (Grid mode)</w:t>
      </w:r>
    </w:p>
    <w:p w14:paraId="18960E26" w14:textId="4FA97C8E"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68278A" w14:paraId="213F6257" w14:textId="77777777" w:rsidTr="004E38C5">
        <w:trPr>
          <w:trHeight w:val="908"/>
        </w:trPr>
        <w:tc>
          <w:tcPr>
            <w:tcW w:w="2405" w:type="dxa"/>
            <w:vAlign w:val="center"/>
          </w:tcPr>
          <w:p w14:paraId="7F98A8CA" w14:textId="77777777" w:rsidR="0068278A" w:rsidRDefault="0068278A" w:rsidP="004E38C5">
            <w:pPr>
              <w:jc w:val="center"/>
              <w:rPr>
                <w:b/>
              </w:rPr>
            </w:pPr>
            <w:r>
              <w:rPr>
                <w:b/>
              </w:rPr>
              <w:t>Layout</w:t>
            </w:r>
          </w:p>
        </w:tc>
        <w:tc>
          <w:tcPr>
            <w:tcW w:w="13165" w:type="dxa"/>
            <w:shd w:val="clear" w:color="auto" w:fill="B3B3B3"/>
            <w:vAlign w:val="center"/>
          </w:tcPr>
          <w:p w14:paraId="1E904F50" w14:textId="77777777" w:rsidR="0068278A" w:rsidRDefault="0068278A" w:rsidP="004E38C5">
            <w:r>
              <w:rPr>
                <w:noProof/>
              </w:rPr>
              <w:drawing>
                <wp:inline distT="0" distB="0" distL="0" distR="0" wp14:anchorId="0BEA496B" wp14:editId="360F46AB">
                  <wp:extent cx="3810699" cy="236138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68278A" w14:paraId="5026FA0D" w14:textId="77777777" w:rsidTr="004E38C5">
        <w:trPr>
          <w:trHeight w:val="908"/>
        </w:trPr>
        <w:tc>
          <w:tcPr>
            <w:tcW w:w="2405" w:type="dxa"/>
            <w:vAlign w:val="center"/>
          </w:tcPr>
          <w:p w14:paraId="17AC78E0" w14:textId="77777777" w:rsidR="0068278A" w:rsidRPr="0091683A" w:rsidRDefault="0068278A" w:rsidP="004E38C5">
            <w:pPr>
              <w:jc w:val="center"/>
              <w:rPr>
                <w:b/>
              </w:rPr>
            </w:pPr>
            <w:r>
              <w:rPr>
                <w:b/>
              </w:rPr>
              <w:t>Template</w:t>
            </w:r>
          </w:p>
        </w:tc>
        <w:tc>
          <w:tcPr>
            <w:tcW w:w="13165" w:type="dxa"/>
            <w:vAlign w:val="center"/>
          </w:tcPr>
          <w:p w14:paraId="4EA5F7F9" w14:textId="60318395" w:rsidR="0068278A" w:rsidRPr="00BE6E53" w:rsidRDefault="0068278A" w:rsidP="004E38C5">
            <w:pPr>
              <w:rPr>
                <w:color w:val="FF0000"/>
              </w:rPr>
            </w:pPr>
            <w:r>
              <w:rPr>
                <w:color w:val="FF0000"/>
              </w:rPr>
              <w:t>B2-HUD-Image</w:t>
            </w:r>
            <w:r w:rsidR="009478E6">
              <w:rPr>
                <w:color w:val="FF0000"/>
              </w:rPr>
              <w:t>-</w:t>
            </w:r>
            <w:r>
              <w:rPr>
                <w:color w:val="FF0000"/>
              </w:rPr>
              <w:t>Left</w:t>
            </w:r>
          </w:p>
        </w:tc>
      </w:tr>
      <w:tr w:rsidR="0068278A" w14:paraId="6949DE40" w14:textId="77777777" w:rsidTr="004E38C5">
        <w:trPr>
          <w:trHeight w:val="908"/>
        </w:trPr>
        <w:tc>
          <w:tcPr>
            <w:tcW w:w="2405" w:type="dxa"/>
            <w:vAlign w:val="center"/>
          </w:tcPr>
          <w:p w14:paraId="0253A276" w14:textId="77777777" w:rsidR="0068278A" w:rsidRDefault="0068278A" w:rsidP="004E38C5">
            <w:pPr>
              <w:jc w:val="center"/>
              <w:rPr>
                <w:b/>
              </w:rPr>
            </w:pPr>
            <w:r>
              <w:rPr>
                <w:b/>
              </w:rPr>
              <w:t>Menu Title</w:t>
            </w:r>
          </w:p>
        </w:tc>
        <w:tc>
          <w:tcPr>
            <w:tcW w:w="13165" w:type="dxa"/>
            <w:vAlign w:val="center"/>
          </w:tcPr>
          <w:p w14:paraId="5D8C4542" w14:textId="31B8247F" w:rsidR="0068278A" w:rsidRDefault="004E38C5" w:rsidP="004E38C5">
            <w:r w:rsidRPr="004E38C5">
              <w:t>CoC's Role: Governance and Operations Agreement</w:t>
            </w:r>
          </w:p>
        </w:tc>
      </w:tr>
      <w:tr w:rsidR="0068278A" w14:paraId="364E13E3" w14:textId="77777777" w:rsidTr="004E38C5">
        <w:trPr>
          <w:trHeight w:val="908"/>
        </w:trPr>
        <w:tc>
          <w:tcPr>
            <w:tcW w:w="2405" w:type="dxa"/>
            <w:vAlign w:val="center"/>
          </w:tcPr>
          <w:p w14:paraId="51E035F5" w14:textId="77777777" w:rsidR="0068278A" w:rsidRDefault="0068278A" w:rsidP="004E38C5">
            <w:pPr>
              <w:jc w:val="center"/>
              <w:rPr>
                <w:b/>
              </w:rPr>
            </w:pPr>
            <w:r>
              <w:rPr>
                <w:b/>
              </w:rPr>
              <w:t>Header</w:t>
            </w:r>
          </w:p>
        </w:tc>
        <w:tc>
          <w:tcPr>
            <w:tcW w:w="13165" w:type="dxa"/>
            <w:vAlign w:val="center"/>
          </w:tcPr>
          <w:p w14:paraId="2182E9BF" w14:textId="05AF61CF" w:rsidR="0068278A" w:rsidRDefault="00A74F47" w:rsidP="004E38C5">
            <w:r w:rsidRPr="00A74F47">
              <w:t>The CoC’s Role</w:t>
            </w:r>
          </w:p>
        </w:tc>
      </w:tr>
      <w:tr w:rsidR="0068278A" w14:paraId="47FBE6D3" w14:textId="77777777" w:rsidTr="004E38C5">
        <w:trPr>
          <w:trHeight w:val="908"/>
        </w:trPr>
        <w:tc>
          <w:tcPr>
            <w:tcW w:w="2405" w:type="dxa"/>
            <w:vAlign w:val="center"/>
          </w:tcPr>
          <w:p w14:paraId="6C5DBA96" w14:textId="77777777" w:rsidR="0068278A" w:rsidRDefault="0068278A" w:rsidP="004E38C5">
            <w:pPr>
              <w:jc w:val="center"/>
              <w:rPr>
                <w:b/>
              </w:rPr>
            </w:pPr>
            <w:r>
              <w:rPr>
                <w:b/>
              </w:rPr>
              <w:t>Image</w:t>
            </w:r>
          </w:p>
        </w:tc>
        <w:tc>
          <w:tcPr>
            <w:tcW w:w="13165" w:type="dxa"/>
            <w:vAlign w:val="center"/>
          </w:tcPr>
          <w:p w14:paraId="62CC0580" w14:textId="77D107FB" w:rsidR="0068278A" w:rsidRPr="00185AE5" w:rsidRDefault="00A74F47" w:rsidP="004E38C5">
            <w:pPr>
              <w:rPr>
                <w:color w:val="FF0000"/>
              </w:rPr>
            </w:pPr>
            <w:r w:rsidRPr="00A74F47">
              <w:rPr>
                <w:color w:val="FF0000"/>
              </w:rPr>
              <w:t>${CONTENT_ROOT}/images/slide6.png</w:t>
            </w:r>
          </w:p>
        </w:tc>
      </w:tr>
      <w:tr w:rsidR="0068278A" w14:paraId="14ACFF3A" w14:textId="77777777" w:rsidTr="004E38C5">
        <w:trPr>
          <w:trHeight w:val="3356"/>
        </w:trPr>
        <w:tc>
          <w:tcPr>
            <w:tcW w:w="2405" w:type="dxa"/>
            <w:vAlign w:val="center"/>
          </w:tcPr>
          <w:p w14:paraId="25D31900" w14:textId="77777777" w:rsidR="0068278A" w:rsidRDefault="0068278A" w:rsidP="004E38C5">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68278A" w14:paraId="60DA2E25" w14:textId="77777777" w:rsidTr="004E38C5">
              <w:trPr>
                <w:trHeight w:val="457"/>
              </w:trPr>
              <w:tc>
                <w:tcPr>
                  <w:tcW w:w="4425" w:type="pct"/>
                  <w:vAlign w:val="center"/>
                </w:tcPr>
                <w:p w14:paraId="2E72E181" w14:textId="4B3F010C" w:rsidR="0068278A" w:rsidRPr="00A74F47" w:rsidRDefault="00A74F47" w:rsidP="009D7208">
                  <w:pPr>
                    <w:framePr w:hSpace="180" w:wrap="around" w:vAnchor="page" w:hAnchor="page" w:x="829" w:y="2161"/>
                    <w:rPr>
                      <w:sz w:val="18"/>
                      <w:szCs w:val="18"/>
                    </w:rPr>
                  </w:pPr>
                  <w:r w:rsidRPr="00A74F47">
                    <w:rPr>
                      <w:sz w:val="18"/>
                      <w:szCs w:val="18"/>
                    </w:rPr>
                    <w:t>The CoC and HMIS Lead should revisit the Governance Agreement on an annual basis to confirm that the Agreement continues to be relevant and to appropriately define the functions of the HMIS Lead and decision-making processes.</w:t>
                  </w:r>
                </w:p>
              </w:tc>
              <w:tc>
                <w:tcPr>
                  <w:tcW w:w="575" w:type="pct"/>
                  <w:vAlign w:val="center"/>
                </w:tcPr>
                <w:p w14:paraId="0841D6CD" w14:textId="02579D75" w:rsidR="0068278A" w:rsidRDefault="00A74F47" w:rsidP="009D7208">
                  <w:pPr>
                    <w:framePr w:hSpace="180" w:wrap="around" w:vAnchor="page" w:hAnchor="page" w:x="829" w:y="2161"/>
                    <w:jc w:val="center"/>
                  </w:pPr>
                  <w:r>
                    <w:t>0:03</w:t>
                  </w:r>
                </w:p>
              </w:tc>
            </w:tr>
            <w:tr w:rsidR="0068278A" w14:paraId="5B3070B3" w14:textId="77777777" w:rsidTr="004E38C5">
              <w:trPr>
                <w:trHeight w:val="457"/>
              </w:trPr>
              <w:tc>
                <w:tcPr>
                  <w:tcW w:w="4425" w:type="pct"/>
                  <w:vAlign w:val="center"/>
                </w:tcPr>
                <w:p w14:paraId="2D2919B5" w14:textId="041EB655" w:rsidR="0068278A" w:rsidRPr="00A74F47" w:rsidRDefault="00A74F47" w:rsidP="009D7208">
                  <w:pPr>
                    <w:framePr w:hSpace="180" w:wrap="around" w:vAnchor="page" w:hAnchor="page" w:x="829" w:y="2161"/>
                    <w:rPr>
                      <w:sz w:val="18"/>
                      <w:szCs w:val="18"/>
                    </w:rPr>
                  </w:pPr>
                  <w:r w:rsidRPr="00A74F47">
                    <w:rPr>
                      <w:sz w:val="18"/>
                      <w:szCs w:val="18"/>
                    </w:rPr>
                    <w:t>For instance...Is it clear when the HMIS Lead can make a decision and when the CoC should be involved?</w:t>
                  </w:r>
                </w:p>
              </w:tc>
              <w:tc>
                <w:tcPr>
                  <w:tcW w:w="575" w:type="pct"/>
                  <w:vAlign w:val="center"/>
                </w:tcPr>
                <w:p w14:paraId="1CCC0D8C" w14:textId="17B7C47C" w:rsidR="0068278A" w:rsidRDefault="00A74F47" w:rsidP="009D7208">
                  <w:pPr>
                    <w:framePr w:hSpace="180" w:wrap="around" w:vAnchor="page" w:hAnchor="page" w:x="829" w:y="2161"/>
                    <w:jc w:val="center"/>
                  </w:pPr>
                  <w:r>
                    <w:t>0:27</w:t>
                  </w:r>
                </w:p>
              </w:tc>
            </w:tr>
            <w:tr w:rsidR="0068278A" w14:paraId="3EFF99C7" w14:textId="77777777" w:rsidTr="004E38C5">
              <w:trPr>
                <w:trHeight w:val="457"/>
              </w:trPr>
              <w:tc>
                <w:tcPr>
                  <w:tcW w:w="4425" w:type="pct"/>
                  <w:vAlign w:val="center"/>
                </w:tcPr>
                <w:p w14:paraId="6C606FBF" w14:textId="5C17E745" w:rsidR="0068278A" w:rsidRPr="00A74F47" w:rsidRDefault="00A74F47" w:rsidP="009D7208">
                  <w:pPr>
                    <w:framePr w:hSpace="180" w:wrap="around" w:vAnchor="page" w:hAnchor="page" w:x="829" w:y="2161"/>
                    <w:rPr>
                      <w:sz w:val="18"/>
                      <w:szCs w:val="18"/>
                    </w:rPr>
                  </w:pPr>
                  <w:r w:rsidRPr="00A74F47">
                    <w:rPr>
                      <w:sz w:val="18"/>
                      <w:szCs w:val="18"/>
                    </w:rPr>
                    <w:t>Does the CoC expect that an HMIS Steering Committee should be convened and/or involved in certain types of decisions?</w:t>
                  </w:r>
                </w:p>
              </w:tc>
              <w:tc>
                <w:tcPr>
                  <w:tcW w:w="575" w:type="pct"/>
                  <w:vAlign w:val="center"/>
                </w:tcPr>
                <w:p w14:paraId="4AABE1BB" w14:textId="24278FF4" w:rsidR="0068278A" w:rsidRDefault="00A74F47" w:rsidP="009D7208">
                  <w:pPr>
                    <w:framePr w:hSpace="180" w:wrap="around" w:vAnchor="page" w:hAnchor="page" w:x="829" w:y="2161"/>
                    <w:jc w:val="center"/>
                  </w:pPr>
                  <w:r>
                    <w:t>0:32</w:t>
                  </w:r>
                </w:p>
              </w:tc>
            </w:tr>
            <w:tr w:rsidR="0068278A" w14:paraId="3EEB736F" w14:textId="77777777" w:rsidTr="004E38C5">
              <w:trPr>
                <w:trHeight w:val="457"/>
              </w:trPr>
              <w:tc>
                <w:tcPr>
                  <w:tcW w:w="4425" w:type="pct"/>
                  <w:vAlign w:val="center"/>
                </w:tcPr>
                <w:p w14:paraId="6EBB2EC6" w14:textId="322A278C" w:rsidR="0068278A" w:rsidRPr="00A74F47" w:rsidRDefault="00A74F47" w:rsidP="009D7208">
                  <w:pPr>
                    <w:framePr w:hSpace="180" w:wrap="around" w:vAnchor="page" w:hAnchor="page" w:x="829" w:y="2161"/>
                    <w:rPr>
                      <w:sz w:val="18"/>
                      <w:szCs w:val="18"/>
                    </w:rPr>
                  </w:pPr>
                  <w:r w:rsidRPr="00A74F47">
                    <w:rPr>
                      <w:sz w:val="18"/>
                      <w:szCs w:val="18"/>
                    </w:rPr>
                    <w:t>These details should be specified in the Agreement or companion materials, such as Policies and Procedures.</w:t>
                  </w:r>
                </w:p>
              </w:tc>
              <w:tc>
                <w:tcPr>
                  <w:tcW w:w="575" w:type="pct"/>
                  <w:vAlign w:val="center"/>
                </w:tcPr>
                <w:p w14:paraId="1DFE46B6" w14:textId="1712B028" w:rsidR="0068278A" w:rsidRDefault="00A74F47" w:rsidP="009D7208">
                  <w:pPr>
                    <w:framePr w:hSpace="180" w:wrap="around" w:vAnchor="page" w:hAnchor="page" w:x="829" w:y="2161"/>
                    <w:jc w:val="center"/>
                  </w:pPr>
                  <w:r>
                    <w:t>0:39</w:t>
                  </w:r>
                </w:p>
              </w:tc>
            </w:tr>
          </w:tbl>
          <w:p w14:paraId="1FE44EBA" w14:textId="77777777" w:rsidR="0068278A" w:rsidRDefault="0068278A" w:rsidP="004E38C5"/>
        </w:tc>
      </w:tr>
      <w:tr w:rsidR="0068278A" w14:paraId="48BFE4DA" w14:textId="77777777" w:rsidTr="004E38C5">
        <w:trPr>
          <w:trHeight w:val="956"/>
        </w:trPr>
        <w:tc>
          <w:tcPr>
            <w:tcW w:w="2405" w:type="dxa"/>
            <w:vAlign w:val="center"/>
          </w:tcPr>
          <w:p w14:paraId="4BC81CC0" w14:textId="77777777" w:rsidR="0068278A" w:rsidRPr="0091683A" w:rsidRDefault="0068278A" w:rsidP="004E38C5">
            <w:pPr>
              <w:jc w:val="center"/>
              <w:rPr>
                <w:b/>
              </w:rPr>
            </w:pPr>
            <w:r>
              <w:rPr>
                <w:b/>
              </w:rPr>
              <w:t>Audio File</w:t>
            </w:r>
          </w:p>
        </w:tc>
        <w:tc>
          <w:tcPr>
            <w:tcW w:w="13165" w:type="dxa"/>
            <w:vAlign w:val="center"/>
          </w:tcPr>
          <w:p w14:paraId="5703D2EE" w14:textId="3D8ABA6B" w:rsidR="0068278A" w:rsidRPr="00185AE5" w:rsidRDefault="00A74F47" w:rsidP="004E38C5">
            <w:pPr>
              <w:rPr>
                <w:color w:val="FF0000"/>
              </w:rPr>
            </w:pPr>
            <w:r w:rsidRPr="00A74F47">
              <w:rPr>
                <w:color w:val="FF0000"/>
              </w:rPr>
              <w:t>${CONTENT_ROOT}/audio/hmis_slide45.mp3</w:t>
            </w:r>
          </w:p>
        </w:tc>
      </w:tr>
      <w:tr w:rsidR="0068278A" w14:paraId="2149B824" w14:textId="77777777" w:rsidTr="004E38C5">
        <w:trPr>
          <w:trHeight w:val="956"/>
        </w:trPr>
        <w:tc>
          <w:tcPr>
            <w:tcW w:w="2405" w:type="dxa"/>
            <w:vAlign w:val="center"/>
          </w:tcPr>
          <w:p w14:paraId="04BB6AB9" w14:textId="77777777" w:rsidR="0068278A" w:rsidRDefault="0068278A" w:rsidP="004E38C5">
            <w:pPr>
              <w:jc w:val="center"/>
              <w:rPr>
                <w:b/>
              </w:rPr>
            </w:pPr>
            <w:r>
              <w:rPr>
                <w:b/>
              </w:rPr>
              <w:t>Audio Title</w:t>
            </w:r>
          </w:p>
        </w:tc>
        <w:tc>
          <w:tcPr>
            <w:tcW w:w="13165" w:type="dxa"/>
            <w:vAlign w:val="center"/>
          </w:tcPr>
          <w:p w14:paraId="24F9E16C" w14:textId="69053A7A" w:rsidR="0068278A" w:rsidRPr="00A74F47" w:rsidRDefault="00A74F47" w:rsidP="004E38C5">
            <w:pPr>
              <w:rPr>
                <w:sz w:val="20"/>
                <w:szCs w:val="20"/>
              </w:rPr>
            </w:pPr>
            <w:r w:rsidRPr="00A74F47">
              <w:rPr>
                <w:sz w:val="20"/>
                <w:szCs w:val="20"/>
              </w:rPr>
              <w:t>CoC's Role: Governance and Operations Agreement</w:t>
            </w:r>
          </w:p>
        </w:tc>
      </w:tr>
      <w:tr w:rsidR="0068278A" w14:paraId="3F442EBA" w14:textId="77777777" w:rsidTr="004E38C5">
        <w:trPr>
          <w:trHeight w:val="956"/>
        </w:trPr>
        <w:tc>
          <w:tcPr>
            <w:tcW w:w="2405" w:type="dxa"/>
            <w:vAlign w:val="center"/>
          </w:tcPr>
          <w:p w14:paraId="2429F0A1" w14:textId="77777777" w:rsidR="0068278A" w:rsidRPr="0091683A" w:rsidRDefault="0068278A" w:rsidP="004E38C5">
            <w:pPr>
              <w:jc w:val="center"/>
              <w:rPr>
                <w:b/>
              </w:rPr>
            </w:pPr>
            <w:r>
              <w:rPr>
                <w:b/>
              </w:rPr>
              <w:t>Audio CC</w:t>
            </w:r>
          </w:p>
        </w:tc>
        <w:tc>
          <w:tcPr>
            <w:tcW w:w="13165" w:type="dxa"/>
            <w:vAlign w:val="center"/>
          </w:tcPr>
          <w:p w14:paraId="5F93AC41" w14:textId="2F1E5FFD" w:rsidR="0068278A" w:rsidRDefault="00A74F47" w:rsidP="00A74F47">
            <w:r w:rsidRPr="00A74F47">
              <w:t>The CoC lead must enter into a written agreement with the HMIS Lead Agency specifying the functions and responsibilities of the HMIS Lead Agency on behalf of the CoC . The CoC and HMIS Lead should revisit the Governance Agreement on an annual basis to confirm that the Agreement continues to be relevant and to appropriately define the functions of the HMIS Lead and decision-making processes. For instance...Is it clear when the HMIS Lead can make a decision and when the CoC should be involved? Does the CoC expect that an HMIS Steering Committee should be convened and/or involved in certain types of decisions? These details should be specified in the Agreement or companion materials, such as Policies and Procedures.</w:t>
            </w:r>
          </w:p>
        </w:tc>
      </w:tr>
      <w:tr w:rsidR="0068278A" w14:paraId="6AD246AC" w14:textId="77777777" w:rsidTr="004E38C5">
        <w:trPr>
          <w:trHeight w:val="956"/>
        </w:trPr>
        <w:tc>
          <w:tcPr>
            <w:tcW w:w="2405" w:type="dxa"/>
            <w:vAlign w:val="center"/>
          </w:tcPr>
          <w:p w14:paraId="35C16BBD" w14:textId="77777777" w:rsidR="0068278A" w:rsidRDefault="0068278A" w:rsidP="004E38C5">
            <w:pPr>
              <w:jc w:val="center"/>
              <w:rPr>
                <w:b/>
              </w:rPr>
            </w:pPr>
            <w:r>
              <w:rPr>
                <w:b/>
              </w:rPr>
              <w:t>Notes</w:t>
            </w:r>
          </w:p>
        </w:tc>
        <w:tc>
          <w:tcPr>
            <w:tcW w:w="13165" w:type="dxa"/>
            <w:vAlign w:val="center"/>
          </w:tcPr>
          <w:p w14:paraId="584F0727" w14:textId="77777777" w:rsidR="0068278A" w:rsidRDefault="0068278A" w:rsidP="004E38C5">
            <w:r>
              <w:t>These will not be included in course output</w:t>
            </w:r>
          </w:p>
        </w:tc>
      </w:tr>
    </w:tbl>
    <w:p w14:paraId="1FEE16B8" w14:textId="77777777" w:rsidR="0068278A" w:rsidRPr="001139F8" w:rsidRDefault="0068278A" w:rsidP="004E38C5">
      <w:pPr>
        <w:pStyle w:val="Heading2"/>
      </w:pPr>
      <w:r>
        <w:t>Page Title</w:t>
      </w:r>
    </w:p>
    <w:p w14:paraId="341C28A1" w14:textId="374F888C"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114D5B" w14:paraId="6A864DC9" w14:textId="77777777" w:rsidTr="004244E2">
        <w:trPr>
          <w:trHeight w:val="908"/>
        </w:trPr>
        <w:tc>
          <w:tcPr>
            <w:tcW w:w="2405" w:type="dxa"/>
            <w:vAlign w:val="center"/>
          </w:tcPr>
          <w:p w14:paraId="36750778" w14:textId="77777777" w:rsidR="00114D5B" w:rsidRDefault="00114D5B" w:rsidP="004244E2">
            <w:pPr>
              <w:jc w:val="center"/>
              <w:rPr>
                <w:b/>
              </w:rPr>
            </w:pPr>
            <w:r>
              <w:rPr>
                <w:b/>
              </w:rPr>
              <w:t>Layout</w:t>
            </w:r>
          </w:p>
        </w:tc>
        <w:tc>
          <w:tcPr>
            <w:tcW w:w="13165" w:type="dxa"/>
            <w:shd w:val="clear" w:color="auto" w:fill="B3B3B3"/>
            <w:vAlign w:val="center"/>
          </w:tcPr>
          <w:p w14:paraId="42AC6408" w14:textId="77777777" w:rsidR="00114D5B" w:rsidRDefault="00114D5B" w:rsidP="004244E2">
            <w:r>
              <w:rPr>
                <w:noProof/>
              </w:rPr>
              <w:drawing>
                <wp:inline distT="0" distB="0" distL="0" distR="0" wp14:anchorId="77F11114" wp14:editId="76291576">
                  <wp:extent cx="3810699" cy="236138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14D5B" w14:paraId="55641408" w14:textId="77777777" w:rsidTr="004244E2">
        <w:trPr>
          <w:trHeight w:val="908"/>
        </w:trPr>
        <w:tc>
          <w:tcPr>
            <w:tcW w:w="2405" w:type="dxa"/>
            <w:vAlign w:val="center"/>
          </w:tcPr>
          <w:p w14:paraId="3D6311C7" w14:textId="77777777" w:rsidR="00114D5B" w:rsidRPr="0091683A" w:rsidRDefault="00114D5B" w:rsidP="004244E2">
            <w:pPr>
              <w:jc w:val="center"/>
              <w:rPr>
                <w:b/>
              </w:rPr>
            </w:pPr>
            <w:r>
              <w:rPr>
                <w:b/>
              </w:rPr>
              <w:t>Template</w:t>
            </w:r>
          </w:p>
        </w:tc>
        <w:tc>
          <w:tcPr>
            <w:tcW w:w="13165" w:type="dxa"/>
            <w:vAlign w:val="center"/>
          </w:tcPr>
          <w:p w14:paraId="1CADDF81" w14:textId="212950F9" w:rsidR="00114D5B" w:rsidRPr="00BE6E53" w:rsidRDefault="00114D5B" w:rsidP="004244E2">
            <w:pPr>
              <w:rPr>
                <w:color w:val="FF0000"/>
              </w:rPr>
            </w:pPr>
            <w:r>
              <w:rPr>
                <w:color w:val="FF0000"/>
              </w:rPr>
              <w:t>B2-HUD-Icons</w:t>
            </w:r>
          </w:p>
        </w:tc>
      </w:tr>
      <w:tr w:rsidR="00114D5B" w14:paraId="1546C3E6" w14:textId="77777777" w:rsidTr="004244E2">
        <w:trPr>
          <w:trHeight w:val="908"/>
        </w:trPr>
        <w:tc>
          <w:tcPr>
            <w:tcW w:w="2405" w:type="dxa"/>
            <w:vAlign w:val="center"/>
          </w:tcPr>
          <w:p w14:paraId="7B614B46" w14:textId="77777777" w:rsidR="00114D5B" w:rsidRDefault="00114D5B" w:rsidP="004244E2">
            <w:pPr>
              <w:jc w:val="center"/>
              <w:rPr>
                <w:b/>
              </w:rPr>
            </w:pPr>
            <w:r>
              <w:rPr>
                <w:b/>
              </w:rPr>
              <w:t>Menu Title</w:t>
            </w:r>
          </w:p>
        </w:tc>
        <w:tc>
          <w:tcPr>
            <w:tcW w:w="13165" w:type="dxa"/>
            <w:vAlign w:val="center"/>
          </w:tcPr>
          <w:p w14:paraId="5E91AA7F" w14:textId="2F3A0847" w:rsidR="00114D5B" w:rsidRDefault="00114D5B" w:rsidP="00C13FB0">
            <w:r w:rsidRPr="00114D5B">
              <w:t>HMIS Lead Agency Role</w:t>
            </w:r>
          </w:p>
        </w:tc>
      </w:tr>
      <w:tr w:rsidR="00114D5B" w14:paraId="4CB535DC" w14:textId="77777777" w:rsidTr="004244E2">
        <w:trPr>
          <w:trHeight w:val="908"/>
        </w:trPr>
        <w:tc>
          <w:tcPr>
            <w:tcW w:w="2405" w:type="dxa"/>
            <w:vAlign w:val="center"/>
          </w:tcPr>
          <w:p w14:paraId="56D60866" w14:textId="77777777" w:rsidR="00114D5B" w:rsidRDefault="00114D5B" w:rsidP="004244E2">
            <w:pPr>
              <w:jc w:val="center"/>
              <w:rPr>
                <w:b/>
              </w:rPr>
            </w:pPr>
            <w:r>
              <w:rPr>
                <w:b/>
              </w:rPr>
              <w:t>Header</w:t>
            </w:r>
          </w:p>
        </w:tc>
        <w:tc>
          <w:tcPr>
            <w:tcW w:w="13165" w:type="dxa"/>
            <w:vAlign w:val="center"/>
          </w:tcPr>
          <w:p w14:paraId="6C0D1395" w14:textId="3CDA281D" w:rsidR="00114D5B" w:rsidRDefault="00114D5B" w:rsidP="00C13FB0">
            <w:r w:rsidRPr="00114D5B">
              <w:t>The HMIS Lead Agency's Role</w:t>
            </w:r>
          </w:p>
        </w:tc>
      </w:tr>
      <w:tr w:rsidR="00114D5B" w14:paraId="3AEAC13E" w14:textId="77777777" w:rsidTr="004244E2">
        <w:trPr>
          <w:trHeight w:val="908"/>
        </w:trPr>
        <w:tc>
          <w:tcPr>
            <w:tcW w:w="2405" w:type="dxa"/>
            <w:vAlign w:val="center"/>
          </w:tcPr>
          <w:p w14:paraId="5EE02724" w14:textId="77777777" w:rsidR="00114D5B" w:rsidRDefault="00114D5B" w:rsidP="004244E2">
            <w:pPr>
              <w:jc w:val="center"/>
              <w:rPr>
                <w:b/>
              </w:rPr>
            </w:pPr>
            <w:r>
              <w:rPr>
                <w:b/>
              </w:rPr>
              <w:t>Image</w:t>
            </w:r>
          </w:p>
        </w:tc>
        <w:tc>
          <w:tcPr>
            <w:tcW w:w="13165" w:type="dxa"/>
            <w:vAlign w:val="center"/>
          </w:tcPr>
          <w:p w14:paraId="584A7155" w14:textId="1A934457" w:rsidR="00114D5B" w:rsidRPr="00185AE5" w:rsidRDefault="00114D5B" w:rsidP="004244E2">
            <w:pPr>
              <w:rPr>
                <w:color w:val="FF0000"/>
              </w:rPr>
            </w:pPr>
            <w:r w:rsidRPr="00114D5B">
              <w:rPr>
                <w:color w:val="FF0000"/>
              </w:rPr>
              <w:t>${CONTENT_ROOT}/images/slide7.png</w:t>
            </w:r>
          </w:p>
        </w:tc>
      </w:tr>
      <w:tr w:rsidR="00114D5B" w14:paraId="33D8B254" w14:textId="77777777" w:rsidTr="004244E2">
        <w:trPr>
          <w:trHeight w:val="3356"/>
        </w:trPr>
        <w:tc>
          <w:tcPr>
            <w:tcW w:w="2405" w:type="dxa"/>
            <w:vAlign w:val="center"/>
          </w:tcPr>
          <w:p w14:paraId="5B04288F" w14:textId="77777777" w:rsidR="00114D5B" w:rsidRDefault="00114D5B" w:rsidP="004244E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114D5B" w14:paraId="684E774C" w14:textId="77777777" w:rsidTr="003F7C7A">
              <w:trPr>
                <w:trHeight w:val="457"/>
              </w:trPr>
              <w:tc>
                <w:tcPr>
                  <w:tcW w:w="4425" w:type="pct"/>
                  <w:vAlign w:val="center"/>
                </w:tcPr>
                <w:p w14:paraId="4994E943" w14:textId="20CE85C2" w:rsidR="00114D5B" w:rsidRPr="00114D5B" w:rsidRDefault="00114D5B" w:rsidP="009D7208">
                  <w:pPr>
                    <w:pStyle w:val="ListParagraph"/>
                    <w:framePr w:hSpace="180" w:wrap="around" w:vAnchor="page" w:hAnchor="page" w:x="829" w:y="2161"/>
                    <w:numPr>
                      <w:ilvl w:val="0"/>
                      <w:numId w:val="7"/>
                    </w:numPr>
                    <w:rPr>
                      <w:sz w:val="18"/>
                      <w:szCs w:val="18"/>
                    </w:rPr>
                  </w:pPr>
                  <w:r w:rsidRPr="00114D5B">
                    <w:rPr>
                      <w:sz w:val="18"/>
                      <w:szCs w:val="18"/>
                    </w:rPr>
                    <w:t>Developing and monitoring HMIS policies and procedures</w:t>
                  </w:r>
                </w:p>
              </w:tc>
              <w:tc>
                <w:tcPr>
                  <w:tcW w:w="575" w:type="pct"/>
                  <w:vAlign w:val="center"/>
                </w:tcPr>
                <w:p w14:paraId="70C59E15" w14:textId="52CDC71F" w:rsidR="00114D5B" w:rsidRDefault="00114D5B" w:rsidP="009D7208">
                  <w:pPr>
                    <w:framePr w:hSpace="180" w:wrap="around" w:vAnchor="page" w:hAnchor="page" w:x="829" w:y="2161"/>
                    <w:jc w:val="center"/>
                  </w:pPr>
                  <w:r>
                    <w:t>0:07</w:t>
                  </w:r>
                </w:p>
              </w:tc>
            </w:tr>
            <w:tr w:rsidR="00114D5B" w14:paraId="601BF117" w14:textId="77777777" w:rsidTr="003F7C7A">
              <w:trPr>
                <w:trHeight w:val="457"/>
              </w:trPr>
              <w:tc>
                <w:tcPr>
                  <w:tcW w:w="4425" w:type="pct"/>
                  <w:vAlign w:val="center"/>
                </w:tcPr>
                <w:p w14:paraId="25439F90" w14:textId="438B8EFB" w:rsidR="00114D5B" w:rsidRPr="00114D5B" w:rsidRDefault="00114D5B" w:rsidP="009D7208">
                  <w:pPr>
                    <w:pStyle w:val="ListParagraph"/>
                    <w:framePr w:hSpace="180" w:wrap="around" w:vAnchor="page" w:hAnchor="page" w:x="829" w:y="2161"/>
                    <w:numPr>
                      <w:ilvl w:val="0"/>
                      <w:numId w:val="7"/>
                    </w:numPr>
                    <w:rPr>
                      <w:sz w:val="18"/>
                      <w:szCs w:val="18"/>
                    </w:rPr>
                  </w:pPr>
                  <w:r w:rsidRPr="00114D5B">
                    <w:rPr>
                      <w:sz w:val="18"/>
                      <w:szCs w:val="18"/>
                    </w:rPr>
                    <w:t>Providing helpdesk functions</w:t>
                  </w:r>
                </w:p>
              </w:tc>
              <w:tc>
                <w:tcPr>
                  <w:tcW w:w="575" w:type="pct"/>
                  <w:vAlign w:val="center"/>
                </w:tcPr>
                <w:p w14:paraId="2E4D21F1" w14:textId="5D543FD8" w:rsidR="00114D5B" w:rsidRDefault="00114D5B" w:rsidP="009D7208">
                  <w:pPr>
                    <w:framePr w:hSpace="180" w:wrap="around" w:vAnchor="page" w:hAnchor="page" w:x="829" w:y="2161"/>
                    <w:jc w:val="center"/>
                  </w:pPr>
                  <w:r>
                    <w:t>0:10</w:t>
                  </w:r>
                </w:p>
              </w:tc>
            </w:tr>
            <w:tr w:rsidR="00114D5B" w14:paraId="1AF558A2" w14:textId="77777777" w:rsidTr="003F7C7A">
              <w:trPr>
                <w:trHeight w:val="457"/>
              </w:trPr>
              <w:tc>
                <w:tcPr>
                  <w:tcW w:w="4425" w:type="pct"/>
                  <w:vAlign w:val="center"/>
                </w:tcPr>
                <w:p w14:paraId="2AFCF7B1" w14:textId="55F7DAA9" w:rsidR="00114D5B" w:rsidRPr="00114D5B" w:rsidRDefault="00114D5B" w:rsidP="009D7208">
                  <w:pPr>
                    <w:pStyle w:val="ListParagraph"/>
                    <w:framePr w:hSpace="180" w:wrap="around" w:vAnchor="page" w:hAnchor="page" w:x="829" w:y="2161"/>
                    <w:numPr>
                      <w:ilvl w:val="0"/>
                      <w:numId w:val="7"/>
                    </w:numPr>
                    <w:rPr>
                      <w:sz w:val="18"/>
                      <w:szCs w:val="18"/>
                    </w:rPr>
                  </w:pPr>
                  <w:r w:rsidRPr="00114D5B">
                    <w:rPr>
                      <w:sz w:val="18"/>
                      <w:szCs w:val="18"/>
                    </w:rPr>
                    <w:t>Monitoring privacy and security</w:t>
                  </w:r>
                </w:p>
              </w:tc>
              <w:tc>
                <w:tcPr>
                  <w:tcW w:w="575" w:type="pct"/>
                  <w:vAlign w:val="center"/>
                </w:tcPr>
                <w:p w14:paraId="45B71033" w14:textId="6A9DC097" w:rsidR="00114D5B" w:rsidRDefault="00114D5B" w:rsidP="009D7208">
                  <w:pPr>
                    <w:framePr w:hSpace="180" w:wrap="around" w:vAnchor="page" w:hAnchor="page" w:x="829" w:y="2161"/>
                    <w:jc w:val="center"/>
                  </w:pPr>
                  <w:r>
                    <w:t>0:12</w:t>
                  </w:r>
                </w:p>
              </w:tc>
            </w:tr>
            <w:tr w:rsidR="00114D5B" w14:paraId="45821F37" w14:textId="77777777" w:rsidTr="003F7C7A">
              <w:trPr>
                <w:trHeight w:val="457"/>
              </w:trPr>
              <w:tc>
                <w:tcPr>
                  <w:tcW w:w="4425" w:type="pct"/>
                  <w:vAlign w:val="center"/>
                </w:tcPr>
                <w:p w14:paraId="51560C1A" w14:textId="1DAE3F61" w:rsidR="00114D5B" w:rsidRPr="00114D5B" w:rsidRDefault="00114D5B" w:rsidP="009D7208">
                  <w:pPr>
                    <w:pStyle w:val="ListParagraph"/>
                    <w:framePr w:hSpace="180" w:wrap="around" w:vAnchor="page" w:hAnchor="page" w:x="829" w:y="2161"/>
                    <w:numPr>
                      <w:ilvl w:val="0"/>
                      <w:numId w:val="7"/>
                    </w:numPr>
                    <w:rPr>
                      <w:sz w:val="18"/>
                      <w:szCs w:val="18"/>
                    </w:rPr>
                  </w:pPr>
                  <w:r w:rsidRPr="00114D5B">
                    <w:rPr>
                      <w:sz w:val="18"/>
                      <w:szCs w:val="18"/>
                    </w:rPr>
                    <w:t>HMIS budgeting and funding management</w:t>
                  </w:r>
                </w:p>
              </w:tc>
              <w:tc>
                <w:tcPr>
                  <w:tcW w:w="575" w:type="pct"/>
                  <w:vAlign w:val="center"/>
                </w:tcPr>
                <w:p w14:paraId="6D1B25B2" w14:textId="5A0B1E08" w:rsidR="00114D5B" w:rsidRDefault="00114D5B" w:rsidP="009D7208">
                  <w:pPr>
                    <w:framePr w:hSpace="180" w:wrap="around" w:vAnchor="page" w:hAnchor="page" w:x="829" w:y="2161"/>
                    <w:jc w:val="center"/>
                  </w:pPr>
                  <w:r>
                    <w:t>0:15</w:t>
                  </w:r>
                </w:p>
              </w:tc>
            </w:tr>
            <w:tr w:rsidR="00114D5B" w14:paraId="08AB4E7B" w14:textId="77777777" w:rsidTr="003F7C7A">
              <w:trPr>
                <w:trHeight w:val="457"/>
              </w:trPr>
              <w:tc>
                <w:tcPr>
                  <w:tcW w:w="4425" w:type="pct"/>
                  <w:vAlign w:val="center"/>
                </w:tcPr>
                <w:p w14:paraId="2BF45D12" w14:textId="50C02523" w:rsidR="00114D5B" w:rsidRPr="00114D5B" w:rsidRDefault="00114D5B" w:rsidP="009D7208">
                  <w:pPr>
                    <w:pStyle w:val="ListParagraph"/>
                    <w:framePr w:hSpace="180" w:wrap="around" w:vAnchor="page" w:hAnchor="page" w:x="829" w:y="2161"/>
                    <w:numPr>
                      <w:ilvl w:val="0"/>
                      <w:numId w:val="7"/>
                    </w:numPr>
                    <w:rPr>
                      <w:sz w:val="18"/>
                      <w:szCs w:val="18"/>
                    </w:rPr>
                  </w:pPr>
                  <w:r w:rsidRPr="00114D5B">
                    <w:rPr>
                      <w:sz w:val="18"/>
                      <w:szCs w:val="18"/>
                    </w:rPr>
                    <w:t>System training and managing HMIS growth</w:t>
                  </w:r>
                </w:p>
              </w:tc>
              <w:tc>
                <w:tcPr>
                  <w:tcW w:w="575" w:type="pct"/>
                  <w:vAlign w:val="center"/>
                </w:tcPr>
                <w:p w14:paraId="58A33814" w14:textId="778BEEB2" w:rsidR="00114D5B" w:rsidRDefault="00114D5B" w:rsidP="009D7208">
                  <w:pPr>
                    <w:framePr w:hSpace="180" w:wrap="around" w:vAnchor="page" w:hAnchor="page" w:x="829" w:y="2161"/>
                    <w:jc w:val="center"/>
                  </w:pPr>
                  <w:r>
                    <w:t>0:18</w:t>
                  </w:r>
                </w:p>
              </w:tc>
            </w:tr>
            <w:tr w:rsidR="00114D5B" w14:paraId="09FE189E" w14:textId="77777777" w:rsidTr="003F7C7A">
              <w:trPr>
                <w:trHeight w:val="457"/>
              </w:trPr>
              <w:tc>
                <w:tcPr>
                  <w:tcW w:w="4425" w:type="pct"/>
                  <w:vAlign w:val="center"/>
                </w:tcPr>
                <w:p w14:paraId="2EEE77C9" w14:textId="6380F1BE" w:rsidR="00114D5B" w:rsidRPr="00114D5B" w:rsidRDefault="00114D5B" w:rsidP="009D7208">
                  <w:pPr>
                    <w:framePr w:hSpace="180" w:wrap="around" w:vAnchor="page" w:hAnchor="page" w:x="829" w:y="2161"/>
                    <w:rPr>
                      <w:sz w:val="18"/>
                      <w:szCs w:val="18"/>
                    </w:rPr>
                  </w:pPr>
                  <w:r w:rsidRPr="00114D5B">
                    <w:rPr>
                      <w:sz w:val="18"/>
                      <w:szCs w:val="18"/>
                    </w:rPr>
                    <w:t>The lead agency also interacts with the software vendors to make suggestions on improvements, identify and report "bugs," and identify best practices for utilizing the software.</w:t>
                  </w:r>
                </w:p>
              </w:tc>
              <w:tc>
                <w:tcPr>
                  <w:tcW w:w="575" w:type="pct"/>
                  <w:vAlign w:val="center"/>
                </w:tcPr>
                <w:p w14:paraId="0D762F37" w14:textId="4E51220B" w:rsidR="00114D5B" w:rsidRDefault="00114D5B" w:rsidP="009D7208">
                  <w:pPr>
                    <w:framePr w:hSpace="180" w:wrap="around" w:vAnchor="page" w:hAnchor="page" w:x="829" w:y="2161"/>
                    <w:jc w:val="center"/>
                  </w:pPr>
                  <w:r>
                    <w:t>0:22</w:t>
                  </w:r>
                </w:p>
              </w:tc>
            </w:tr>
          </w:tbl>
          <w:p w14:paraId="74030B62" w14:textId="77777777" w:rsidR="00114D5B" w:rsidRDefault="00114D5B" w:rsidP="004244E2"/>
        </w:tc>
      </w:tr>
      <w:tr w:rsidR="00114D5B" w14:paraId="555322EF" w14:textId="77777777" w:rsidTr="004244E2">
        <w:trPr>
          <w:trHeight w:val="956"/>
        </w:trPr>
        <w:tc>
          <w:tcPr>
            <w:tcW w:w="2405" w:type="dxa"/>
            <w:vAlign w:val="center"/>
          </w:tcPr>
          <w:p w14:paraId="1B3E0095" w14:textId="77777777" w:rsidR="00114D5B" w:rsidRPr="0091683A" w:rsidRDefault="00114D5B" w:rsidP="004244E2">
            <w:pPr>
              <w:jc w:val="center"/>
              <w:rPr>
                <w:b/>
              </w:rPr>
            </w:pPr>
            <w:r>
              <w:rPr>
                <w:b/>
              </w:rPr>
              <w:t>Audio File</w:t>
            </w:r>
          </w:p>
        </w:tc>
        <w:tc>
          <w:tcPr>
            <w:tcW w:w="13165" w:type="dxa"/>
            <w:vAlign w:val="center"/>
          </w:tcPr>
          <w:p w14:paraId="34A91338" w14:textId="19AD2258" w:rsidR="00114D5B" w:rsidRPr="00185AE5" w:rsidRDefault="00927984" w:rsidP="004244E2">
            <w:pPr>
              <w:rPr>
                <w:color w:val="FF0000"/>
              </w:rPr>
            </w:pPr>
            <w:r w:rsidRPr="00927984">
              <w:rPr>
                <w:color w:val="FF0000"/>
              </w:rPr>
              <w:t>${CONTENT_ROOT}/audio/hmis_slide46.mp3</w:t>
            </w:r>
          </w:p>
        </w:tc>
      </w:tr>
      <w:tr w:rsidR="00114D5B" w14:paraId="6CA54782" w14:textId="77777777" w:rsidTr="004244E2">
        <w:trPr>
          <w:trHeight w:val="956"/>
        </w:trPr>
        <w:tc>
          <w:tcPr>
            <w:tcW w:w="2405" w:type="dxa"/>
            <w:vAlign w:val="center"/>
          </w:tcPr>
          <w:p w14:paraId="717011A0" w14:textId="77777777" w:rsidR="00114D5B" w:rsidRDefault="00114D5B" w:rsidP="004244E2">
            <w:pPr>
              <w:jc w:val="center"/>
              <w:rPr>
                <w:b/>
              </w:rPr>
            </w:pPr>
            <w:r>
              <w:rPr>
                <w:b/>
              </w:rPr>
              <w:t>Audio Title</w:t>
            </w:r>
          </w:p>
        </w:tc>
        <w:tc>
          <w:tcPr>
            <w:tcW w:w="13165" w:type="dxa"/>
            <w:vAlign w:val="center"/>
          </w:tcPr>
          <w:p w14:paraId="7361090E" w14:textId="015A5A63" w:rsidR="00114D5B" w:rsidRDefault="00927984" w:rsidP="004244E2">
            <w:r w:rsidRPr="00927984">
              <w:t>The HMIS Lead Agency's Role</w:t>
            </w:r>
          </w:p>
        </w:tc>
      </w:tr>
      <w:tr w:rsidR="00114D5B" w14:paraId="4D190908" w14:textId="77777777" w:rsidTr="004244E2">
        <w:trPr>
          <w:trHeight w:val="956"/>
        </w:trPr>
        <w:tc>
          <w:tcPr>
            <w:tcW w:w="2405" w:type="dxa"/>
            <w:vAlign w:val="center"/>
          </w:tcPr>
          <w:p w14:paraId="1BB535F2" w14:textId="77777777" w:rsidR="00114D5B" w:rsidRPr="0091683A" w:rsidRDefault="00114D5B" w:rsidP="004244E2">
            <w:pPr>
              <w:jc w:val="center"/>
              <w:rPr>
                <w:b/>
              </w:rPr>
            </w:pPr>
            <w:r>
              <w:rPr>
                <w:b/>
              </w:rPr>
              <w:t>Audio CC</w:t>
            </w:r>
          </w:p>
        </w:tc>
        <w:tc>
          <w:tcPr>
            <w:tcW w:w="13165" w:type="dxa"/>
            <w:vAlign w:val="center"/>
          </w:tcPr>
          <w:p w14:paraId="59B9EF2A" w14:textId="4CA13960" w:rsidR="00114D5B" w:rsidRDefault="00927984" w:rsidP="00927984">
            <w:r w:rsidRPr="00927984">
              <w:t>The HMIS Lead Agency acts on behalf of the CoC to manage the HMIS. This includes developing and monitoring HMIS policies and procedures, providing helpdesk functions, monitoring privacy and security, HMIS budgeting and funding management, system training, and managing the HMIS growth. The lead agency also interacts with the Software Vendors to make suggestions on improvements, identify and report " bugs," and identify best practices for utilizing the software.</w:t>
            </w:r>
          </w:p>
        </w:tc>
      </w:tr>
      <w:tr w:rsidR="00114D5B" w14:paraId="6B7769E9" w14:textId="77777777" w:rsidTr="004244E2">
        <w:trPr>
          <w:trHeight w:val="956"/>
        </w:trPr>
        <w:tc>
          <w:tcPr>
            <w:tcW w:w="2405" w:type="dxa"/>
            <w:vAlign w:val="center"/>
          </w:tcPr>
          <w:p w14:paraId="547C4B86" w14:textId="77777777" w:rsidR="00114D5B" w:rsidRDefault="00114D5B" w:rsidP="004244E2">
            <w:pPr>
              <w:jc w:val="center"/>
              <w:rPr>
                <w:b/>
              </w:rPr>
            </w:pPr>
            <w:r>
              <w:rPr>
                <w:b/>
              </w:rPr>
              <w:t>Notes</w:t>
            </w:r>
          </w:p>
        </w:tc>
        <w:tc>
          <w:tcPr>
            <w:tcW w:w="13165" w:type="dxa"/>
            <w:vAlign w:val="center"/>
          </w:tcPr>
          <w:p w14:paraId="3F6A48CB" w14:textId="77777777" w:rsidR="00114D5B" w:rsidRDefault="00114D5B" w:rsidP="004244E2">
            <w:r>
              <w:t>These will not be included in course output</w:t>
            </w:r>
          </w:p>
        </w:tc>
      </w:tr>
    </w:tbl>
    <w:p w14:paraId="5F270B80" w14:textId="77777777" w:rsidR="00114D5B" w:rsidRPr="001139F8" w:rsidRDefault="00114D5B" w:rsidP="00C13FB0">
      <w:pPr>
        <w:pStyle w:val="Heading2"/>
      </w:pPr>
      <w:r>
        <w:t>Page Title</w:t>
      </w:r>
    </w:p>
    <w:p w14:paraId="01363775" w14:textId="17FA39C1"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F93629" w14:paraId="6C3FE581" w14:textId="77777777" w:rsidTr="004244E2">
        <w:trPr>
          <w:trHeight w:val="908"/>
        </w:trPr>
        <w:tc>
          <w:tcPr>
            <w:tcW w:w="2405" w:type="dxa"/>
            <w:vAlign w:val="center"/>
          </w:tcPr>
          <w:p w14:paraId="4790553F" w14:textId="77777777" w:rsidR="00F93629" w:rsidRDefault="00F93629" w:rsidP="004244E2">
            <w:pPr>
              <w:jc w:val="center"/>
              <w:rPr>
                <w:b/>
              </w:rPr>
            </w:pPr>
            <w:r>
              <w:rPr>
                <w:b/>
              </w:rPr>
              <w:t>Layout</w:t>
            </w:r>
          </w:p>
        </w:tc>
        <w:tc>
          <w:tcPr>
            <w:tcW w:w="13165" w:type="dxa"/>
            <w:shd w:val="clear" w:color="auto" w:fill="B3B3B3"/>
            <w:vAlign w:val="center"/>
          </w:tcPr>
          <w:p w14:paraId="072331F3" w14:textId="77777777" w:rsidR="00F93629" w:rsidRDefault="00F93629" w:rsidP="004244E2">
            <w:r>
              <w:rPr>
                <w:noProof/>
              </w:rPr>
              <w:drawing>
                <wp:inline distT="0" distB="0" distL="0" distR="0" wp14:anchorId="5FD67C7C" wp14:editId="427278B7">
                  <wp:extent cx="3810699" cy="2361384"/>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F93629" w14:paraId="0508AB2E" w14:textId="77777777" w:rsidTr="004244E2">
        <w:trPr>
          <w:trHeight w:val="908"/>
        </w:trPr>
        <w:tc>
          <w:tcPr>
            <w:tcW w:w="2405" w:type="dxa"/>
            <w:vAlign w:val="center"/>
          </w:tcPr>
          <w:p w14:paraId="6A5488D6" w14:textId="77777777" w:rsidR="00F93629" w:rsidRPr="0091683A" w:rsidRDefault="00F93629" w:rsidP="004244E2">
            <w:pPr>
              <w:jc w:val="center"/>
              <w:rPr>
                <w:b/>
              </w:rPr>
            </w:pPr>
            <w:r>
              <w:rPr>
                <w:b/>
              </w:rPr>
              <w:t>Template</w:t>
            </w:r>
          </w:p>
        </w:tc>
        <w:tc>
          <w:tcPr>
            <w:tcW w:w="13165" w:type="dxa"/>
            <w:vAlign w:val="center"/>
          </w:tcPr>
          <w:p w14:paraId="48126710" w14:textId="26D3A147" w:rsidR="00F93629" w:rsidRPr="00BE6E53" w:rsidRDefault="00F93629" w:rsidP="004244E2">
            <w:pPr>
              <w:rPr>
                <w:color w:val="FF0000"/>
              </w:rPr>
            </w:pPr>
            <w:r>
              <w:rPr>
                <w:color w:val="FF0000"/>
              </w:rPr>
              <w:t>B2A-HUD-Icons</w:t>
            </w:r>
          </w:p>
        </w:tc>
      </w:tr>
      <w:tr w:rsidR="00F93629" w14:paraId="47663A48" w14:textId="77777777" w:rsidTr="004244E2">
        <w:trPr>
          <w:trHeight w:val="908"/>
        </w:trPr>
        <w:tc>
          <w:tcPr>
            <w:tcW w:w="2405" w:type="dxa"/>
            <w:vAlign w:val="center"/>
          </w:tcPr>
          <w:p w14:paraId="389BB96F" w14:textId="77777777" w:rsidR="00F93629" w:rsidRDefault="00F93629" w:rsidP="004244E2">
            <w:pPr>
              <w:jc w:val="center"/>
              <w:rPr>
                <w:b/>
              </w:rPr>
            </w:pPr>
            <w:r>
              <w:rPr>
                <w:b/>
              </w:rPr>
              <w:t>Menu Title</w:t>
            </w:r>
          </w:p>
        </w:tc>
        <w:tc>
          <w:tcPr>
            <w:tcW w:w="13165" w:type="dxa"/>
            <w:vAlign w:val="center"/>
          </w:tcPr>
          <w:p w14:paraId="4925BA3B" w14:textId="140AB52F" w:rsidR="00F93629" w:rsidRDefault="006D6CF8" w:rsidP="00C13FB0">
            <w:r w:rsidRPr="006D6CF8">
              <w:t>Contributing HMIS Organization (CHO) Role</w:t>
            </w:r>
          </w:p>
        </w:tc>
      </w:tr>
      <w:tr w:rsidR="00F93629" w14:paraId="4EA7A3A3" w14:textId="77777777" w:rsidTr="004244E2">
        <w:trPr>
          <w:trHeight w:val="908"/>
        </w:trPr>
        <w:tc>
          <w:tcPr>
            <w:tcW w:w="2405" w:type="dxa"/>
            <w:vAlign w:val="center"/>
          </w:tcPr>
          <w:p w14:paraId="37D6B59F" w14:textId="77777777" w:rsidR="00F93629" w:rsidRDefault="00F93629" w:rsidP="004244E2">
            <w:pPr>
              <w:jc w:val="center"/>
              <w:rPr>
                <w:b/>
              </w:rPr>
            </w:pPr>
            <w:r>
              <w:rPr>
                <w:b/>
              </w:rPr>
              <w:t>Header</w:t>
            </w:r>
          </w:p>
        </w:tc>
        <w:tc>
          <w:tcPr>
            <w:tcW w:w="13165" w:type="dxa"/>
            <w:vAlign w:val="center"/>
          </w:tcPr>
          <w:p w14:paraId="430269F5" w14:textId="49BE68CA" w:rsidR="00F93629" w:rsidRDefault="006D6CF8" w:rsidP="00C13FB0">
            <w:r w:rsidRPr="006D6CF8">
              <w:t>Contributing HMIS Organization (CHO) Role</w:t>
            </w:r>
          </w:p>
        </w:tc>
      </w:tr>
      <w:tr w:rsidR="00F93629" w14:paraId="451C678C" w14:textId="77777777" w:rsidTr="004244E2">
        <w:trPr>
          <w:trHeight w:val="908"/>
        </w:trPr>
        <w:tc>
          <w:tcPr>
            <w:tcW w:w="2405" w:type="dxa"/>
            <w:vAlign w:val="center"/>
          </w:tcPr>
          <w:p w14:paraId="103D7092" w14:textId="77777777" w:rsidR="00F93629" w:rsidRDefault="00F93629" w:rsidP="004244E2">
            <w:pPr>
              <w:jc w:val="center"/>
              <w:rPr>
                <w:b/>
              </w:rPr>
            </w:pPr>
            <w:r>
              <w:rPr>
                <w:b/>
              </w:rPr>
              <w:t>Image</w:t>
            </w:r>
          </w:p>
        </w:tc>
        <w:tc>
          <w:tcPr>
            <w:tcW w:w="13165" w:type="dxa"/>
            <w:vAlign w:val="center"/>
          </w:tcPr>
          <w:p w14:paraId="2014480A" w14:textId="0618D3AE" w:rsidR="00F93629" w:rsidRPr="00185AE5" w:rsidRDefault="006D6CF8" w:rsidP="004244E2">
            <w:pPr>
              <w:rPr>
                <w:color w:val="FF0000"/>
              </w:rPr>
            </w:pPr>
            <w:r w:rsidRPr="006D6CF8">
              <w:rPr>
                <w:color w:val="FF0000"/>
              </w:rPr>
              <w:t>${CONTENT_ROOT}/images/slide9.png</w:t>
            </w:r>
          </w:p>
        </w:tc>
      </w:tr>
      <w:tr w:rsidR="00F93629" w14:paraId="5002A3BB" w14:textId="77777777" w:rsidTr="004244E2">
        <w:trPr>
          <w:trHeight w:val="3356"/>
        </w:trPr>
        <w:tc>
          <w:tcPr>
            <w:tcW w:w="2405" w:type="dxa"/>
            <w:vAlign w:val="center"/>
          </w:tcPr>
          <w:p w14:paraId="6DBD3D60" w14:textId="77777777" w:rsidR="00F93629" w:rsidRDefault="00F93629" w:rsidP="004244E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F93629" w14:paraId="52F17BAE" w14:textId="77777777" w:rsidTr="003F7C7A">
              <w:trPr>
                <w:trHeight w:val="457"/>
              </w:trPr>
              <w:tc>
                <w:tcPr>
                  <w:tcW w:w="4425" w:type="pct"/>
                  <w:vAlign w:val="center"/>
                </w:tcPr>
                <w:p w14:paraId="2E228B82" w14:textId="77777777" w:rsidR="006D6CF8" w:rsidRPr="006D6CF8" w:rsidRDefault="006D6CF8" w:rsidP="009D7208">
                  <w:pPr>
                    <w:framePr w:hSpace="180" w:wrap="around" w:vAnchor="page" w:hAnchor="page" w:x="829" w:y="2161"/>
                    <w:rPr>
                      <w:b/>
                    </w:rPr>
                  </w:pPr>
                  <w:r w:rsidRPr="006D6CF8">
                    <w:rPr>
                      <w:b/>
                    </w:rPr>
                    <w:t>CHOs are responsible for:</w:t>
                  </w:r>
                </w:p>
                <w:p w14:paraId="7FD70EB1" w14:textId="77777777" w:rsidR="006D6CF8" w:rsidRDefault="006D6CF8" w:rsidP="009D7208">
                  <w:pPr>
                    <w:framePr w:hSpace="180" w:wrap="around" w:vAnchor="page" w:hAnchor="page" w:x="829" w:y="2161"/>
                  </w:pPr>
                </w:p>
                <w:p w14:paraId="7E4ECFA4" w14:textId="77777777" w:rsidR="006D6CF8" w:rsidRDefault="006D6CF8" w:rsidP="009D7208">
                  <w:pPr>
                    <w:pStyle w:val="ListParagraph"/>
                    <w:framePr w:hSpace="180" w:wrap="around" w:vAnchor="page" w:hAnchor="page" w:x="829" w:y="2161"/>
                    <w:numPr>
                      <w:ilvl w:val="0"/>
                      <w:numId w:val="7"/>
                    </w:numPr>
                  </w:pPr>
                  <w:r>
                    <w:t>Ensuring that data entered into the system is timely, and up to date</w:t>
                  </w:r>
                </w:p>
                <w:p w14:paraId="033FBD7F" w14:textId="77777777" w:rsidR="00A36A51" w:rsidRDefault="00A36A51" w:rsidP="009D7208">
                  <w:pPr>
                    <w:framePr w:hSpace="180" w:wrap="around" w:vAnchor="page" w:hAnchor="page" w:x="829" w:y="2161"/>
                  </w:pPr>
                </w:p>
                <w:p w14:paraId="27858033" w14:textId="4F667EEE" w:rsidR="00A36A51" w:rsidRDefault="00A36A51" w:rsidP="009D7208">
                  <w:pPr>
                    <w:pStyle w:val="ListParagraph"/>
                    <w:framePr w:hSpace="180" w:wrap="around" w:vAnchor="page" w:hAnchor="page" w:x="829" w:y="2161"/>
                    <w:numPr>
                      <w:ilvl w:val="0"/>
                      <w:numId w:val="7"/>
                    </w:numPr>
                  </w:pPr>
                  <w:r>
                    <w:t>Program staff adheres to privacy and data security standards,</w:t>
                  </w:r>
                </w:p>
                <w:p w14:paraId="4E5B1F93" w14:textId="77777777" w:rsidR="009F1E0C" w:rsidRDefault="009F1E0C" w:rsidP="009D7208">
                  <w:pPr>
                    <w:framePr w:hSpace="180" w:wrap="around" w:vAnchor="page" w:hAnchor="page" w:x="829" w:y="2161"/>
                  </w:pPr>
                </w:p>
                <w:p w14:paraId="648E9E48" w14:textId="27A95EA2" w:rsidR="009F1E0C" w:rsidRDefault="009F1E0C" w:rsidP="009D7208">
                  <w:pPr>
                    <w:pStyle w:val="ListParagraph"/>
                    <w:framePr w:hSpace="180" w:wrap="around" w:vAnchor="page" w:hAnchor="page" w:x="829" w:y="2161"/>
                    <w:numPr>
                      <w:ilvl w:val="0"/>
                      <w:numId w:val="7"/>
                    </w:numPr>
                  </w:pPr>
                  <w:r>
                    <w:t>Program staff adheres to any other applicable policies and procedures.</w:t>
                  </w:r>
                </w:p>
                <w:p w14:paraId="0FE86BB6" w14:textId="097C01B6" w:rsidR="00F93629" w:rsidRDefault="00F93629" w:rsidP="009D7208">
                  <w:pPr>
                    <w:pStyle w:val="ListParagraph"/>
                    <w:framePr w:hSpace="180" w:wrap="around" w:vAnchor="page" w:hAnchor="page" w:x="829" w:y="2161"/>
                  </w:pPr>
                </w:p>
              </w:tc>
              <w:tc>
                <w:tcPr>
                  <w:tcW w:w="575" w:type="pct"/>
                  <w:vAlign w:val="center"/>
                </w:tcPr>
                <w:p w14:paraId="6278E4E1" w14:textId="169DD7FE" w:rsidR="00F93629" w:rsidRDefault="00F93629" w:rsidP="009D7208">
                  <w:pPr>
                    <w:framePr w:hSpace="180" w:wrap="around" w:vAnchor="page" w:hAnchor="page" w:x="829" w:y="2161"/>
                    <w:jc w:val="center"/>
                  </w:pPr>
                  <w:r>
                    <w:t>0:0</w:t>
                  </w:r>
                  <w:r w:rsidR="009D76E1">
                    <w:t>3</w:t>
                  </w:r>
                </w:p>
              </w:tc>
            </w:tr>
            <w:tr w:rsidR="00F93629" w14:paraId="022C4350" w14:textId="77777777" w:rsidTr="003F7C7A">
              <w:trPr>
                <w:trHeight w:val="457"/>
              </w:trPr>
              <w:tc>
                <w:tcPr>
                  <w:tcW w:w="4425" w:type="pct"/>
                  <w:vAlign w:val="center"/>
                </w:tcPr>
                <w:p w14:paraId="6AB57A7C" w14:textId="77777777" w:rsidR="0083427B" w:rsidRPr="0083427B" w:rsidRDefault="0083427B" w:rsidP="009D7208">
                  <w:pPr>
                    <w:framePr w:hSpace="180" w:wrap="around" w:vAnchor="page" w:hAnchor="page" w:x="829" w:y="2161"/>
                    <w:rPr>
                      <w:b/>
                    </w:rPr>
                  </w:pPr>
                  <w:r w:rsidRPr="0083427B">
                    <w:rPr>
                      <w:b/>
                    </w:rPr>
                    <w:t>HMIS Lead is responsible for:</w:t>
                  </w:r>
                </w:p>
                <w:p w14:paraId="3E760DA4" w14:textId="77777777" w:rsidR="0083427B" w:rsidRDefault="0083427B" w:rsidP="009D7208">
                  <w:pPr>
                    <w:framePr w:hSpace="180" w:wrap="around" w:vAnchor="page" w:hAnchor="page" w:x="829" w:y="2161"/>
                  </w:pPr>
                </w:p>
                <w:p w14:paraId="4F28D4AB" w14:textId="77777777" w:rsidR="0083427B" w:rsidRDefault="0083427B" w:rsidP="009D7208">
                  <w:pPr>
                    <w:pStyle w:val="ListParagraph"/>
                    <w:framePr w:hSpace="180" w:wrap="around" w:vAnchor="page" w:hAnchor="page" w:x="829" w:y="2161"/>
                    <w:numPr>
                      <w:ilvl w:val="0"/>
                      <w:numId w:val="10"/>
                    </w:numPr>
                  </w:pPr>
                  <w:r>
                    <w:t>Monitoring the HMIS participation of CHOs</w:t>
                  </w:r>
                </w:p>
                <w:p w14:paraId="51F6164F" w14:textId="77777777" w:rsidR="0083427B" w:rsidRDefault="0083427B" w:rsidP="009D7208">
                  <w:pPr>
                    <w:framePr w:hSpace="180" w:wrap="around" w:vAnchor="page" w:hAnchor="page" w:x="829" w:y="2161"/>
                  </w:pPr>
                </w:p>
                <w:p w14:paraId="6C7373FE" w14:textId="77777777" w:rsidR="0083427B" w:rsidRDefault="0083427B" w:rsidP="009D7208">
                  <w:pPr>
                    <w:pStyle w:val="ListParagraph"/>
                    <w:framePr w:hSpace="180" w:wrap="around" w:vAnchor="page" w:hAnchor="page" w:x="829" w:y="2161"/>
                    <w:numPr>
                      <w:ilvl w:val="0"/>
                      <w:numId w:val="9"/>
                    </w:numPr>
                  </w:pPr>
                  <w:r>
                    <w:t xml:space="preserve">Monitoring data quality and completeness </w:t>
                  </w:r>
                </w:p>
                <w:p w14:paraId="68C2A459" w14:textId="77777777" w:rsidR="0083427B" w:rsidRDefault="0083427B" w:rsidP="009D7208">
                  <w:pPr>
                    <w:framePr w:hSpace="180" w:wrap="around" w:vAnchor="page" w:hAnchor="page" w:x="829" w:y="2161"/>
                  </w:pPr>
                </w:p>
                <w:p w14:paraId="1522AA4A" w14:textId="2435C93E" w:rsidR="00F93629" w:rsidRDefault="0083427B" w:rsidP="009D7208">
                  <w:pPr>
                    <w:pStyle w:val="ListParagraph"/>
                    <w:framePr w:hSpace="180" w:wrap="around" w:vAnchor="page" w:hAnchor="page" w:x="829" w:y="2161"/>
                    <w:numPr>
                      <w:ilvl w:val="0"/>
                      <w:numId w:val="8"/>
                    </w:numPr>
                  </w:pPr>
                  <w:r>
                    <w:t>Ensuring that appropriate privacy and security measures are in place and adhered to by staff for each program.</w:t>
                  </w:r>
                </w:p>
              </w:tc>
              <w:tc>
                <w:tcPr>
                  <w:tcW w:w="575" w:type="pct"/>
                  <w:vAlign w:val="center"/>
                </w:tcPr>
                <w:p w14:paraId="6DEB97D2" w14:textId="4E502075" w:rsidR="00F93629" w:rsidRDefault="00F93629" w:rsidP="009D7208">
                  <w:pPr>
                    <w:framePr w:hSpace="180" w:wrap="around" w:vAnchor="page" w:hAnchor="page" w:x="829" w:y="2161"/>
                    <w:jc w:val="center"/>
                  </w:pPr>
                  <w:r>
                    <w:t>0:</w:t>
                  </w:r>
                  <w:r w:rsidR="008008C2">
                    <w:t>20</w:t>
                  </w:r>
                </w:p>
              </w:tc>
            </w:tr>
            <w:tr w:rsidR="00F93629" w14:paraId="6102223B" w14:textId="77777777" w:rsidTr="003F7C7A">
              <w:trPr>
                <w:trHeight w:val="457"/>
              </w:trPr>
              <w:tc>
                <w:tcPr>
                  <w:tcW w:w="4425" w:type="pct"/>
                  <w:vAlign w:val="center"/>
                </w:tcPr>
                <w:p w14:paraId="4E41FF3A" w14:textId="77777777" w:rsidR="008008C2" w:rsidRDefault="008008C2" w:rsidP="009D7208">
                  <w:pPr>
                    <w:framePr w:hSpace="180" w:wrap="around" w:vAnchor="page" w:hAnchor="page" w:x="829" w:y="2161"/>
                  </w:pPr>
                  <w:r>
                    <w:t xml:space="preserve">As a prerequisite for participation in HMIS, agencies must execute an HMIS Participation Agreement with the HMIS Lead. </w:t>
                  </w:r>
                </w:p>
                <w:p w14:paraId="22D97892" w14:textId="77777777" w:rsidR="008008C2" w:rsidRDefault="008008C2" w:rsidP="009D7208">
                  <w:pPr>
                    <w:framePr w:hSpace="180" w:wrap="around" w:vAnchor="page" w:hAnchor="page" w:x="829" w:y="2161"/>
                  </w:pPr>
                </w:p>
                <w:p w14:paraId="54E93181" w14:textId="77777777" w:rsidR="008008C2" w:rsidRDefault="008008C2" w:rsidP="009D7208">
                  <w:pPr>
                    <w:framePr w:hSpace="180" w:wrap="around" w:vAnchor="page" w:hAnchor="page" w:x="829" w:y="2161"/>
                  </w:pPr>
                  <w:r>
                    <w:t>HMIS Participation Agreement outlines:</w:t>
                  </w:r>
                </w:p>
                <w:p w14:paraId="0BF332E3" w14:textId="77777777" w:rsidR="008008C2" w:rsidRDefault="008008C2" w:rsidP="009D7208">
                  <w:pPr>
                    <w:framePr w:hSpace="180" w:wrap="around" w:vAnchor="page" w:hAnchor="page" w:x="829" w:y="2161"/>
                  </w:pPr>
                </w:p>
                <w:p w14:paraId="771EF674" w14:textId="111D0F1D" w:rsidR="00F93629" w:rsidRDefault="008008C2" w:rsidP="009D7208">
                  <w:pPr>
                    <w:pStyle w:val="ListParagraph"/>
                    <w:framePr w:hSpace="180" w:wrap="around" w:vAnchor="page" w:hAnchor="page" w:x="829" w:y="2161"/>
                    <w:numPr>
                      <w:ilvl w:val="0"/>
                      <w:numId w:val="8"/>
                    </w:numPr>
                  </w:pPr>
                  <w:r>
                    <w:t>The roles, responsibilities, support and activities related to data collection and use of HMIS by programs operated by that agency.</w:t>
                  </w:r>
                </w:p>
              </w:tc>
              <w:tc>
                <w:tcPr>
                  <w:tcW w:w="575" w:type="pct"/>
                  <w:vAlign w:val="center"/>
                </w:tcPr>
                <w:p w14:paraId="79E1A84A" w14:textId="0CD6CDF5" w:rsidR="00F93629" w:rsidRDefault="000D747E" w:rsidP="009D7208">
                  <w:pPr>
                    <w:framePr w:hSpace="180" w:wrap="around" w:vAnchor="page" w:hAnchor="page" w:x="829" w:y="2161"/>
                    <w:jc w:val="center"/>
                  </w:pPr>
                  <w:r>
                    <w:t>0:36</w:t>
                  </w:r>
                </w:p>
              </w:tc>
            </w:tr>
            <w:tr w:rsidR="00F93629" w14:paraId="036E9971" w14:textId="77777777" w:rsidTr="003F7C7A">
              <w:trPr>
                <w:trHeight w:val="457"/>
              </w:trPr>
              <w:tc>
                <w:tcPr>
                  <w:tcW w:w="4425" w:type="pct"/>
                  <w:vAlign w:val="center"/>
                </w:tcPr>
                <w:p w14:paraId="742A91ED" w14:textId="77777777" w:rsidR="00684D2F" w:rsidRDefault="00684D2F" w:rsidP="009D7208">
                  <w:pPr>
                    <w:framePr w:hSpace="180" w:wrap="around" w:vAnchor="page" w:hAnchor="page" w:x="829" w:y="2161"/>
                  </w:pPr>
                  <w:r>
                    <w:t>Any agency or program staff contributing data to HMIS or accessing data from the HMIS -- for analysis, reporting, or staff oversight – must enter into an End User Agreement,</w:t>
                  </w:r>
                </w:p>
                <w:p w14:paraId="6A04610B" w14:textId="77777777" w:rsidR="00684D2F" w:rsidRDefault="00684D2F" w:rsidP="009D7208">
                  <w:pPr>
                    <w:framePr w:hSpace="180" w:wrap="around" w:vAnchor="page" w:hAnchor="page" w:x="829" w:y="2161"/>
                  </w:pPr>
                </w:p>
                <w:p w14:paraId="202D2C5B" w14:textId="77777777" w:rsidR="00684D2F" w:rsidRDefault="00684D2F" w:rsidP="009D7208">
                  <w:pPr>
                    <w:framePr w:hSpace="180" w:wrap="around" w:vAnchor="page" w:hAnchor="page" w:x="829" w:y="2161"/>
                  </w:pPr>
                  <w:r>
                    <w:t>End User Agreement outlines:</w:t>
                  </w:r>
                </w:p>
                <w:p w14:paraId="450BE54C" w14:textId="77777777" w:rsidR="00684D2F" w:rsidRDefault="00684D2F" w:rsidP="009D7208">
                  <w:pPr>
                    <w:framePr w:hSpace="180" w:wrap="around" w:vAnchor="page" w:hAnchor="page" w:x="829" w:y="2161"/>
                  </w:pPr>
                </w:p>
                <w:p w14:paraId="000B7142" w14:textId="77777777" w:rsidR="00684D2F" w:rsidRDefault="00684D2F" w:rsidP="009D7208">
                  <w:pPr>
                    <w:pStyle w:val="ListParagraph"/>
                    <w:framePr w:hSpace="180" w:wrap="around" w:vAnchor="page" w:hAnchor="page" w:x="829" w:y="2161"/>
                    <w:numPr>
                      <w:ilvl w:val="0"/>
                      <w:numId w:val="8"/>
                    </w:numPr>
                  </w:pPr>
                  <w:r>
                    <w:t>The expectations of the user to maintain client privacy;</w:t>
                  </w:r>
                </w:p>
                <w:p w14:paraId="29878561" w14:textId="77777777" w:rsidR="009D798F" w:rsidRDefault="009D798F" w:rsidP="009D7208">
                  <w:pPr>
                    <w:framePr w:hSpace="180" w:wrap="around" w:vAnchor="page" w:hAnchor="page" w:x="829" w:y="2161"/>
                  </w:pPr>
                </w:p>
                <w:p w14:paraId="30015110" w14:textId="6C12A77B" w:rsidR="009D798F" w:rsidRDefault="009D798F" w:rsidP="009D7208">
                  <w:pPr>
                    <w:pStyle w:val="ListParagraph"/>
                    <w:framePr w:hSpace="180" w:wrap="around" w:vAnchor="page" w:hAnchor="page" w:x="829" w:y="2161"/>
                    <w:numPr>
                      <w:ilvl w:val="0"/>
                      <w:numId w:val="8"/>
                    </w:numPr>
                  </w:pPr>
                  <w:r>
                    <w:t>Insure timely, complete, and accurate data; and</w:t>
                  </w:r>
                </w:p>
                <w:p w14:paraId="64A72BDA" w14:textId="77777777" w:rsidR="00684D2F" w:rsidRDefault="00684D2F" w:rsidP="009D7208">
                  <w:pPr>
                    <w:framePr w:hSpace="180" w:wrap="around" w:vAnchor="page" w:hAnchor="page" w:x="829" w:y="2161"/>
                  </w:pPr>
                </w:p>
                <w:p w14:paraId="29E81B4F" w14:textId="36514C41" w:rsidR="00F93629" w:rsidRDefault="00684D2F" w:rsidP="009D7208">
                  <w:pPr>
                    <w:pStyle w:val="ListParagraph"/>
                    <w:framePr w:hSpace="180" w:wrap="around" w:vAnchor="page" w:hAnchor="page" w:x="829" w:y="2161"/>
                    <w:numPr>
                      <w:ilvl w:val="0"/>
                      <w:numId w:val="8"/>
                    </w:numPr>
                  </w:pPr>
                  <w:r>
                    <w:t>To protect the security of the HMIS system by appropriately managing user IDs and passwords.</w:t>
                  </w:r>
                </w:p>
              </w:tc>
              <w:tc>
                <w:tcPr>
                  <w:tcW w:w="575" w:type="pct"/>
                  <w:vAlign w:val="center"/>
                </w:tcPr>
                <w:p w14:paraId="486C726D" w14:textId="7FE15443" w:rsidR="00F93629" w:rsidRDefault="00DD4A0B" w:rsidP="009D7208">
                  <w:pPr>
                    <w:framePr w:hSpace="180" w:wrap="around" w:vAnchor="page" w:hAnchor="page" w:x="829" w:y="2161"/>
                    <w:jc w:val="center"/>
                  </w:pPr>
                  <w:r>
                    <w:t>0:56</w:t>
                  </w:r>
                </w:p>
              </w:tc>
            </w:tr>
          </w:tbl>
          <w:p w14:paraId="6B5C53AA" w14:textId="77777777" w:rsidR="00F93629" w:rsidRDefault="00F93629" w:rsidP="004244E2"/>
        </w:tc>
      </w:tr>
      <w:tr w:rsidR="00F93629" w14:paraId="20C427E9" w14:textId="77777777" w:rsidTr="004244E2">
        <w:trPr>
          <w:trHeight w:val="956"/>
        </w:trPr>
        <w:tc>
          <w:tcPr>
            <w:tcW w:w="2405" w:type="dxa"/>
            <w:vAlign w:val="center"/>
          </w:tcPr>
          <w:p w14:paraId="10502A42" w14:textId="77777777" w:rsidR="00F93629" w:rsidRPr="0091683A" w:rsidRDefault="00F93629" w:rsidP="004244E2">
            <w:pPr>
              <w:jc w:val="center"/>
              <w:rPr>
                <w:b/>
              </w:rPr>
            </w:pPr>
            <w:r>
              <w:rPr>
                <w:b/>
              </w:rPr>
              <w:t>Audio File</w:t>
            </w:r>
          </w:p>
        </w:tc>
        <w:tc>
          <w:tcPr>
            <w:tcW w:w="13165" w:type="dxa"/>
            <w:vAlign w:val="center"/>
          </w:tcPr>
          <w:p w14:paraId="6E71D9F9" w14:textId="2E6F2D07" w:rsidR="00F93629" w:rsidRPr="00185AE5" w:rsidRDefault="00BD4BC6" w:rsidP="004244E2">
            <w:pPr>
              <w:rPr>
                <w:color w:val="FF0000"/>
              </w:rPr>
            </w:pPr>
            <w:r w:rsidRPr="00BD4BC6">
              <w:rPr>
                <w:color w:val="FF0000"/>
              </w:rPr>
              <w:t>${CONTENT_ROOT}/audio/hmis_slide10.mp3</w:t>
            </w:r>
          </w:p>
        </w:tc>
      </w:tr>
      <w:tr w:rsidR="00F93629" w14:paraId="7EF0CFDF" w14:textId="77777777" w:rsidTr="004244E2">
        <w:trPr>
          <w:trHeight w:val="956"/>
        </w:trPr>
        <w:tc>
          <w:tcPr>
            <w:tcW w:w="2405" w:type="dxa"/>
            <w:vAlign w:val="center"/>
          </w:tcPr>
          <w:p w14:paraId="203BD244" w14:textId="77777777" w:rsidR="00F93629" w:rsidRDefault="00F93629" w:rsidP="004244E2">
            <w:pPr>
              <w:jc w:val="center"/>
              <w:rPr>
                <w:b/>
              </w:rPr>
            </w:pPr>
            <w:r>
              <w:rPr>
                <w:b/>
              </w:rPr>
              <w:t>Audio Title</w:t>
            </w:r>
          </w:p>
        </w:tc>
        <w:tc>
          <w:tcPr>
            <w:tcW w:w="13165" w:type="dxa"/>
            <w:vAlign w:val="center"/>
          </w:tcPr>
          <w:p w14:paraId="31FE2C28" w14:textId="0937912E" w:rsidR="00F93629" w:rsidRDefault="00BD4BC6" w:rsidP="004244E2">
            <w:r w:rsidRPr="00BD4BC6">
              <w:t>Contributing HMIS Organization (CHO) Role</w:t>
            </w:r>
          </w:p>
        </w:tc>
      </w:tr>
      <w:tr w:rsidR="00F93629" w14:paraId="1AA122C5" w14:textId="77777777" w:rsidTr="004244E2">
        <w:trPr>
          <w:trHeight w:val="956"/>
        </w:trPr>
        <w:tc>
          <w:tcPr>
            <w:tcW w:w="2405" w:type="dxa"/>
            <w:vAlign w:val="center"/>
          </w:tcPr>
          <w:p w14:paraId="776399F1" w14:textId="77777777" w:rsidR="00F93629" w:rsidRPr="0091683A" w:rsidRDefault="00F93629" w:rsidP="004244E2">
            <w:pPr>
              <w:jc w:val="center"/>
              <w:rPr>
                <w:b/>
              </w:rPr>
            </w:pPr>
            <w:r>
              <w:rPr>
                <w:b/>
              </w:rPr>
              <w:t>Audio CC</w:t>
            </w:r>
          </w:p>
        </w:tc>
        <w:tc>
          <w:tcPr>
            <w:tcW w:w="13165" w:type="dxa"/>
            <w:vAlign w:val="center"/>
          </w:tcPr>
          <w:p w14:paraId="2F3B8D1B" w14:textId="454CADB9" w:rsidR="00F93629" w:rsidRDefault="00BD4BC6" w:rsidP="00BD4BC6">
            <w:r w:rsidRPr="00BD4BC6">
              <w:t xml:space="preserve">Agencies operating one or more programs which contribute data to HMIS are responsible for ensuring that data entered into the system is timely, and up to date, and that program staff adhere to privacy and data security standards, as well as any other applicable policies and procedures. In turn, the HMIS Lead is responsible for monitoring the HMIS participation of contributing </w:t>
            </w:r>
            <w:r>
              <w:t xml:space="preserve">HMIS organizations, monitoring </w:t>
            </w:r>
            <w:r w:rsidRPr="00BD4BC6">
              <w:t>data quality and completeness and ensuring that appropriate privacy and security measures are in place and adhered to by staff for each program. As a prerequisite for participation in HMIS, agencies must execute an HMIS Participation Agreement with the HMIS Lead. The Agreement outlines the roles, responsibilities, support and activities related to data collection and use of HMIS by programs operated by that agency. Any agency or program staff contributing data to HMIS or accessing data from the HMIS -- for analysis, reporting, or staff oversight – must enter into an End User Agreement, which outlines the expectations of the user to maintain client privacy, insure timely, complete, and accurate data and to protect the security of the HMIS system by appropriately managing user IDs and passwords. It is up to each parti</w:t>
            </w:r>
            <w:r>
              <w:t xml:space="preserve">cipating </w:t>
            </w:r>
            <w:r w:rsidRPr="00BD4BC6">
              <w:t>agency to ensure appropriate client consent policies are in place and that these policies are communicated and understood by clients and staff.</w:t>
            </w:r>
          </w:p>
        </w:tc>
      </w:tr>
      <w:tr w:rsidR="00F93629" w14:paraId="7B7BBFFE" w14:textId="77777777" w:rsidTr="004244E2">
        <w:trPr>
          <w:trHeight w:val="956"/>
        </w:trPr>
        <w:tc>
          <w:tcPr>
            <w:tcW w:w="2405" w:type="dxa"/>
            <w:vAlign w:val="center"/>
          </w:tcPr>
          <w:p w14:paraId="32BFB0DD" w14:textId="77777777" w:rsidR="00F93629" w:rsidRDefault="00F93629" w:rsidP="004244E2">
            <w:pPr>
              <w:jc w:val="center"/>
              <w:rPr>
                <w:b/>
              </w:rPr>
            </w:pPr>
            <w:r>
              <w:rPr>
                <w:b/>
              </w:rPr>
              <w:t>Notes</w:t>
            </w:r>
          </w:p>
        </w:tc>
        <w:tc>
          <w:tcPr>
            <w:tcW w:w="13165" w:type="dxa"/>
            <w:vAlign w:val="center"/>
          </w:tcPr>
          <w:p w14:paraId="7EF0EB31" w14:textId="77777777" w:rsidR="00F93629" w:rsidRDefault="00F93629" w:rsidP="004244E2">
            <w:r>
              <w:t>These will not be included in course output</w:t>
            </w:r>
          </w:p>
        </w:tc>
      </w:tr>
    </w:tbl>
    <w:p w14:paraId="55816397" w14:textId="77777777" w:rsidR="00F93629" w:rsidRPr="001139F8" w:rsidRDefault="00F93629" w:rsidP="00C13FB0">
      <w:pPr>
        <w:pStyle w:val="Heading2"/>
      </w:pPr>
      <w:r>
        <w:t>Page Title</w:t>
      </w:r>
    </w:p>
    <w:p w14:paraId="75866812" w14:textId="40536068"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001EE7" w14:paraId="7EDEFF27" w14:textId="77777777" w:rsidTr="004244E2">
        <w:trPr>
          <w:trHeight w:val="908"/>
        </w:trPr>
        <w:tc>
          <w:tcPr>
            <w:tcW w:w="2405" w:type="dxa"/>
            <w:vAlign w:val="center"/>
          </w:tcPr>
          <w:p w14:paraId="3B60A3F8" w14:textId="77777777" w:rsidR="00001EE7" w:rsidRDefault="00001EE7" w:rsidP="004244E2">
            <w:pPr>
              <w:jc w:val="center"/>
              <w:rPr>
                <w:b/>
              </w:rPr>
            </w:pPr>
            <w:r>
              <w:rPr>
                <w:b/>
              </w:rPr>
              <w:t>Layout</w:t>
            </w:r>
          </w:p>
        </w:tc>
        <w:tc>
          <w:tcPr>
            <w:tcW w:w="13165" w:type="dxa"/>
            <w:shd w:val="clear" w:color="auto" w:fill="B3B3B3"/>
            <w:vAlign w:val="center"/>
          </w:tcPr>
          <w:p w14:paraId="057F474D" w14:textId="77777777" w:rsidR="00001EE7" w:rsidRDefault="00001EE7" w:rsidP="004244E2">
            <w:r>
              <w:rPr>
                <w:noProof/>
              </w:rPr>
              <w:drawing>
                <wp:inline distT="0" distB="0" distL="0" distR="0" wp14:anchorId="69A38C17" wp14:editId="424243B1">
                  <wp:extent cx="3810699" cy="236138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810699" cy="2361384"/>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001EE7" w14:paraId="50FA2472" w14:textId="77777777" w:rsidTr="004244E2">
        <w:trPr>
          <w:trHeight w:val="908"/>
        </w:trPr>
        <w:tc>
          <w:tcPr>
            <w:tcW w:w="2405" w:type="dxa"/>
            <w:vAlign w:val="center"/>
          </w:tcPr>
          <w:p w14:paraId="4BEF857C" w14:textId="77777777" w:rsidR="00001EE7" w:rsidRPr="0091683A" w:rsidRDefault="00001EE7" w:rsidP="004244E2">
            <w:pPr>
              <w:jc w:val="center"/>
              <w:rPr>
                <w:b/>
              </w:rPr>
            </w:pPr>
            <w:r>
              <w:rPr>
                <w:b/>
              </w:rPr>
              <w:t>Template</w:t>
            </w:r>
          </w:p>
        </w:tc>
        <w:tc>
          <w:tcPr>
            <w:tcW w:w="13165" w:type="dxa"/>
            <w:vAlign w:val="center"/>
          </w:tcPr>
          <w:p w14:paraId="3EE0CBE0" w14:textId="032BC861" w:rsidR="00001EE7" w:rsidRPr="00BE6E53" w:rsidRDefault="00001EE7" w:rsidP="004244E2">
            <w:pPr>
              <w:rPr>
                <w:color w:val="FF0000"/>
              </w:rPr>
            </w:pPr>
            <w:r>
              <w:rPr>
                <w:color w:val="FF0000"/>
              </w:rPr>
              <w:t>B2-HUD-Icons</w:t>
            </w:r>
          </w:p>
        </w:tc>
      </w:tr>
      <w:tr w:rsidR="00001EE7" w14:paraId="3D6BE710" w14:textId="77777777" w:rsidTr="004244E2">
        <w:trPr>
          <w:trHeight w:val="908"/>
        </w:trPr>
        <w:tc>
          <w:tcPr>
            <w:tcW w:w="2405" w:type="dxa"/>
            <w:vAlign w:val="center"/>
          </w:tcPr>
          <w:p w14:paraId="2754FB9D" w14:textId="77777777" w:rsidR="00001EE7" w:rsidRDefault="00001EE7" w:rsidP="004244E2">
            <w:pPr>
              <w:jc w:val="center"/>
              <w:rPr>
                <w:b/>
              </w:rPr>
            </w:pPr>
            <w:r>
              <w:rPr>
                <w:b/>
              </w:rPr>
              <w:t>Menu Title</w:t>
            </w:r>
          </w:p>
        </w:tc>
        <w:tc>
          <w:tcPr>
            <w:tcW w:w="13165" w:type="dxa"/>
            <w:vAlign w:val="center"/>
          </w:tcPr>
          <w:p w14:paraId="0245737B" w14:textId="5EC1FC89" w:rsidR="00001EE7" w:rsidRDefault="00571C28" w:rsidP="00C13FB0">
            <w:r w:rsidRPr="00571C28">
              <w:t>Contributing HMIS Organization (CHO) Role</w:t>
            </w:r>
          </w:p>
        </w:tc>
      </w:tr>
      <w:tr w:rsidR="00001EE7" w14:paraId="17558406" w14:textId="77777777" w:rsidTr="004244E2">
        <w:trPr>
          <w:trHeight w:val="908"/>
        </w:trPr>
        <w:tc>
          <w:tcPr>
            <w:tcW w:w="2405" w:type="dxa"/>
            <w:vAlign w:val="center"/>
          </w:tcPr>
          <w:p w14:paraId="6F8C1F30" w14:textId="77777777" w:rsidR="00001EE7" w:rsidRDefault="00001EE7" w:rsidP="004244E2">
            <w:pPr>
              <w:jc w:val="center"/>
              <w:rPr>
                <w:b/>
              </w:rPr>
            </w:pPr>
            <w:r>
              <w:rPr>
                <w:b/>
              </w:rPr>
              <w:t>Header</w:t>
            </w:r>
          </w:p>
        </w:tc>
        <w:tc>
          <w:tcPr>
            <w:tcW w:w="13165" w:type="dxa"/>
            <w:vAlign w:val="center"/>
          </w:tcPr>
          <w:p w14:paraId="6D956521" w14:textId="4704E3F5" w:rsidR="00001EE7" w:rsidRDefault="00571C28" w:rsidP="00C13FB0">
            <w:r w:rsidRPr="00571C28">
              <w:t>Contributing HMIS Organization (CHO) Role</w:t>
            </w:r>
          </w:p>
        </w:tc>
      </w:tr>
      <w:tr w:rsidR="00001EE7" w14:paraId="11FEC91A" w14:textId="77777777" w:rsidTr="004244E2">
        <w:trPr>
          <w:trHeight w:val="908"/>
        </w:trPr>
        <w:tc>
          <w:tcPr>
            <w:tcW w:w="2405" w:type="dxa"/>
            <w:vAlign w:val="center"/>
          </w:tcPr>
          <w:p w14:paraId="46B69659" w14:textId="77777777" w:rsidR="00001EE7" w:rsidRDefault="00001EE7" w:rsidP="004244E2">
            <w:pPr>
              <w:jc w:val="center"/>
              <w:rPr>
                <w:b/>
              </w:rPr>
            </w:pPr>
            <w:r>
              <w:rPr>
                <w:b/>
              </w:rPr>
              <w:t>Image</w:t>
            </w:r>
          </w:p>
        </w:tc>
        <w:tc>
          <w:tcPr>
            <w:tcW w:w="13165" w:type="dxa"/>
            <w:vAlign w:val="center"/>
          </w:tcPr>
          <w:p w14:paraId="65B2A8B3" w14:textId="5DB6EB68" w:rsidR="00001EE7" w:rsidRPr="00185AE5" w:rsidRDefault="00571C28" w:rsidP="004244E2">
            <w:pPr>
              <w:rPr>
                <w:color w:val="FF0000"/>
              </w:rPr>
            </w:pPr>
            <w:r w:rsidRPr="00571C28">
              <w:rPr>
                <w:color w:val="FF0000"/>
              </w:rPr>
              <w:t>${CONTENT_ROOT}/images/slide9.png</w:t>
            </w:r>
          </w:p>
        </w:tc>
      </w:tr>
      <w:tr w:rsidR="00001EE7" w14:paraId="23A3C970" w14:textId="77777777" w:rsidTr="004244E2">
        <w:trPr>
          <w:trHeight w:val="3356"/>
        </w:trPr>
        <w:tc>
          <w:tcPr>
            <w:tcW w:w="2405" w:type="dxa"/>
            <w:vAlign w:val="center"/>
          </w:tcPr>
          <w:p w14:paraId="76759766" w14:textId="77777777" w:rsidR="00001EE7" w:rsidRDefault="00001EE7" w:rsidP="004244E2">
            <w:pPr>
              <w:jc w:val="center"/>
              <w:rPr>
                <w:b/>
              </w:rPr>
            </w:pPr>
            <w:r>
              <w:rPr>
                <w:b/>
              </w:rPr>
              <w:t>Bullets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001EE7" w14:paraId="24714F71" w14:textId="77777777" w:rsidTr="003F7C7A">
              <w:trPr>
                <w:trHeight w:val="457"/>
              </w:trPr>
              <w:tc>
                <w:tcPr>
                  <w:tcW w:w="4425" w:type="pct"/>
                  <w:vAlign w:val="center"/>
                </w:tcPr>
                <w:p w14:paraId="183E23A9" w14:textId="02E85952" w:rsidR="00001EE7" w:rsidRDefault="00571C28" w:rsidP="009D7208">
                  <w:pPr>
                    <w:framePr w:hSpace="180" w:wrap="around" w:vAnchor="page" w:hAnchor="page" w:x="829" w:y="2161"/>
                  </w:pPr>
                  <w:r w:rsidRPr="00571C28">
                    <w:t>Contributing HMIS Organizations (CHOs) are required to comply with HMIS privacy and security Standards.</w:t>
                  </w:r>
                </w:p>
              </w:tc>
              <w:tc>
                <w:tcPr>
                  <w:tcW w:w="575" w:type="pct"/>
                  <w:vAlign w:val="center"/>
                </w:tcPr>
                <w:p w14:paraId="22EACAC3" w14:textId="590D8796" w:rsidR="00001EE7" w:rsidRDefault="00001EE7" w:rsidP="009D7208">
                  <w:pPr>
                    <w:framePr w:hSpace="180" w:wrap="around" w:vAnchor="page" w:hAnchor="page" w:x="829" w:y="2161"/>
                    <w:jc w:val="center"/>
                  </w:pPr>
                  <w:r>
                    <w:t>0:0</w:t>
                  </w:r>
                  <w:r w:rsidR="00571C28">
                    <w:t>3</w:t>
                  </w:r>
                </w:p>
              </w:tc>
            </w:tr>
            <w:tr w:rsidR="00001EE7" w14:paraId="1BCEBE3A" w14:textId="77777777" w:rsidTr="003F7C7A">
              <w:trPr>
                <w:trHeight w:val="457"/>
              </w:trPr>
              <w:tc>
                <w:tcPr>
                  <w:tcW w:w="4425" w:type="pct"/>
                  <w:vAlign w:val="center"/>
                </w:tcPr>
                <w:p w14:paraId="2A016929" w14:textId="5BE15E63" w:rsidR="00001EE7" w:rsidRDefault="00571C28" w:rsidP="009D7208">
                  <w:pPr>
                    <w:pStyle w:val="ListParagraph"/>
                    <w:framePr w:hSpace="180" w:wrap="around" w:vAnchor="page" w:hAnchor="page" w:x="829" w:y="2161"/>
                    <w:numPr>
                      <w:ilvl w:val="0"/>
                      <w:numId w:val="11"/>
                    </w:numPr>
                  </w:pPr>
                  <w:r w:rsidRPr="00571C28">
                    <w:t>Communicate HMIS policy and procedure requirements to data custodians and system users</w:t>
                  </w:r>
                </w:p>
              </w:tc>
              <w:tc>
                <w:tcPr>
                  <w:tcW w:w="575" w:type="pct"/>
                  <w:vAlign w:val="center"/>
                </w:tcPr>
                <w:p w14:paraId="132C0BD6" w14:textId="542E76E3" w:rsidR="00001EE7" w:rsidRDefault="00001EE7" w:rsidP="009D7208">
                  <w:pPr>
                    <w:framePr w:hSpace="180" w:wrap="around" w:vAnchor="page" w:hAnchor="page" w:x="829" w:y="2161"/>
                    <w:jc w:val="center"/>
                  </w:pPr>
                  <w:r>
                    <w:t>0:</w:t>
                  </w:r>
                  <w:r w:rsidR="00571C28">
                    <w:t>10</w:t>
                  </w:r>
                </w:p>
              </w:tc>
            </w:tr>
            <w:tr w:rsidR="00001EE7" w14:paraId="3CD1C079" w14:textId="77777777" w:rsidTr="003F7C7A">
              <w:trPr>
                <w:trHeight w:val="457"/>
              </w:trPr>
              <w:tc>
                <w:tcPr>
                  <w:tcW w:w="4425" w:type="pct"/>
                  <w:vAlign w:val="center"/>
                </w:tcPr>
                <w:p w14:paraId="6564745C" w14:textId="3061FA8A" w:rsidR="00001EE7" w:rsidRDefault="00571C28" w:rsidP="009D7208">
                  <w:pPr>
                    <w:pStyle w:val="ListParagraph"/>
                    <w:framePr w:hSpace="180" w:wrap="around" w:vAnchor="page" w:hAnchor="page" w:x="829" w:y="2161"/>
                    <w:numPr>
                      <w:ilvl w:val="0"/>
                      <w:numId w:val="11"/>
                    </w:numPr>
                  </w:pPr>
                  <w:r w:rsidRPr="00571C28">
                    <w:t>Monitor compliance and periodically review business controls and practices for effectiveness</w:t>
                  </w:r>
                </w:p>
              </w:tc>
              <w:tc>
                <w:tcPr>
                  <w:tcW w:w="575" w:type="pct"/>
                  <w:vAlign w:val="center"/>
                </w:tcPr>
                <w:p w14:paraId="59D0DD97" w14:textId="72925A5A" w:rsidR="00001EE7" w:rsidRDefault="00571C28" w:rsidP="009D7208">
                  <w:pPr>
                    <w:framePr w:hSpace="180" w:wrap="around" w:vAnchor="page" w:hAnchor="page" w:x="829" w:y="2161"/>
                    <w:jc w:val="center"/>
                  </w:pPr>
                  <w:r>
                    <w:t>0:22</w:t>
                  </w:r>
                </w:p>
              </w:tc>
            </w:tr>
            <w:tr w:rsidR="00001EE7" w14:paraId="7D0DA55B" w14:textId="77777777" w:rsidTr="003F7C7A">
              <w:trPr>
                <w:trHeight w:val="457"/>
              </w:trPr>
              <w:tc>
                <w:tcPr>
                  <w:tcW w:w="4425" w:type="pct"/>
                  <w:vAlign w:val="center"/>
                </w:tcPr>
                <w:p w14:paraId="55D1BAE5" w14:textId="4F28D540" w:rsidR="00001EE7" w:rsidRDefault="00571C28" w:rsidP="009D7208">
                  <w:pPr>
                    <w:pStyle w:val="ListParagraph"/>
                    <w:framePr w:hSpace="180" w:wrap="around" w:vAnchor="page" w:hAnchor="page" w:x="829" w:y="2161"/>
                    <w:numPr>
                      <w:ilvl w:val="0"/>
                      <w:numId w:val="11"/>
                    </w:numPr>
                  </w:pPr>
                  <w:r w:rsidRPr="00571C28">
                    <w:t>Establish business controls and practices to ensure compliance with HMIS policies</w:t>
                  </w:r>
                </w:p>
              </w:tc>
              <w:tc>
                <w:tcPr>
                  <w:tcW w:w="575" w:type="pct"/>
                  <w:vAlign w:val="center"/>
                </w:tcPr>
                <w:p w14:paraId="69FBD455" w14:textId="34CDFF85" w:rsidR="00001EE7" w:rsidRDefault="00001EE7" w:rsidP="009D7208">
                  <w:pPr>
                    <w:framePr w:hSpace="180" w:wrap="around" w:vAnchor="page" w:hAnchor="page" w:x="829" w:y="2161"/>
                    <w:jc w:val="center"/>
                  </w:pPr>
                  <w:r>
                    <w:t>0:</w:t>
                  </w:r>
                  <w:r w:rsidR="00571C28">
                    <w:t>32</w:t>
                  </w:r>
                </w:p>
              </w:tc>
            </w:tr>
          </w:tbl>
          <w:p w14:paraId="457E9195" w14:textId="77777777" w:rsidR="00001EE7" w:rsidRDefault="00001EE7" w:rsidP="004244E2"/>
        </w:tc>
      </w:tr>
      <w:tr w:rsidR="00001EE7" w14:paraId="2218F300" w14:textId="77777777" w:rsidTr="004244E2">
        <w:trPr>
          <w:trHeight w:val="956"/>
        </w:trPr>
        <w:tc>
          <w:tcPr>
            <w:tcW w:w="2405" w:type="dxa"/>
            <w:vAlign w:val="center"/>
          </w:tcPr>
          <w:p w14:paraId="5D738C07" w14:textId="77777777" w:rsidR="00001EE7" w:rsidRPr="0091683A" w:rsidRDefault="00001EE7" w:rsidP="004244E2">
            <w:pPr>
              <w:jc w:val="center"/>
              <w:rPr>
                <w:b/>
              </w:rPr>
            </w:pPr>
            <w:r>
              <w:rPr>
                <w:b/>
              </w:rPr>
              <w:t>Audio File</w:t>
            </w:r>
          </w:p>
        </w:tc>
        <w:tc>
          <w:tcPr>
            <w:tcW w:w="13165" w:type="dxa"/>
            <w:vAlign w:val="center"/>
          </w:tcPr>
          <w:p w14:paraId="34CFC72E" w14:textId="01781189" w:rsidR="00001EE7" w:rsidRPr="00185AE5" w:rsidRDefault="000162DC" w:rsidP="004244E2">
            <w:pPr>
              <w:rPr>
                <w:color w:val="FF0000"/>
              </w:rPr>
            </w:pPr>
            <w:r w:rsidRPr="000162DC">
              <w:rPr>
                <w:color w:val="FF0000"/>
              </w:rPr>
              <w:t>${CONTENT_ROOT}/audio/hmis_slide11.mp3</w:t>
            </w:r>
          </w:p>
        </w:tc>
      </w:tr>
      <w:tr w:rsidR="00001EE7" w14:paraId="2A9D4653" w14:textId="77777777" w:rsidTr="004244E2">
        <w:trPr>
          <w:trHeight w:val="956"/>
        </w:trPr>
        <w:tc>
          <w:tcPr>
            <w:tcW w:w="2405" w:type="dxa"/>
            <w:vAlign w:val="center"/>
          </w:tcPr>
          <w:p w14:paraId="322EFED3" w14:textId="77777777" w:rsidR="00001EE7" w:rsidRDefault="00001EE7" w:rsidP="004244E2">
            <w:pPr>
              <w:jc w:val="center"/>
              <w:rPr>
                <w:b/>
              </w:rPr>
            </w:pPr>
            <w:r>
              <w:rPr>
                <w:b/>
              </w:rPr>
              <w:t>Audio Title</w:t>
            </w:r>
          </w:p>
        </w:tc>
        <w:tc>
          <w:tcPr>
            <w:tcW w:w="13165" w:type="dxa"/>
            <w:vAlign w:val="center"/>
          </w:tcPr>
          <w:p w14:paraId="4FF2A47E" w14:textId="50A9BAAF" w:rsidR="00001EE7" w:rsidRDefault="000162DC" w:rsidP="004244E2">
            <w:r w:rsidRPr="000162DC">
              <w:t>Contributing HMIS Organization (CHO) Role</w:t>
            </w:r>
          </w:p>
        </w:tc>
      </w:tr>
      <w:tr w:rsidR="00001EE7" w14:paraId="7A05070F" w14:textId="77777777" w:rsidTr="004244E2">
        <w:trPr>
          <w:trHeight w:val="956"/>
        </w:trPr>
        <w:tc>
          <w:tcPr>
            <w:tcW w:w="2405" w:type="dxa"/>
            <w:vAlign w:val="center"/>
          </w:tcPr>
          <w:p w14:paraId="6E9F9BBE" w14:textId="77777777" w:rsidR="00001EE7" w:rsidRPr="0091683A" w:rsidRDefault="00001EE7" w:rsidP="004244E2">
            <w:pPr>
              <w:jc w:val="center"/>
              <w:rPr>
                <w:b/>
              </w:rPr>
            </w:pPr>
            <w:r>
              <w:rPr>
                <w:b/>
              </w:rPr>
              <w:t>Audio CC</w:t>
            </w:r>
          </w:p>
        </w:tc>
        <w:tc>
          <w:tcPr>
            <w:tcW w:w="13165" w:type="dxa"/>
            <w:vAlign w:val="center"/>
          </w:tcPr>
          <w:p w14:paraId="72E29898" w14:textId="45A1912D" w:rsidR="00001EE7" w:rsidRDefault="000162DC" w:rsidP="000162DC">
            <w:r w:rsidRPr="000162DC">
              <w:t>Contributing HMIS Organizations (CHOs) are required to comply with HMIS privacy and security Standards. This includes understanding the privacy and security standards, communicating these policies to intake, data entry, and data analysis staff, and ensuring the staff understands their responsibilities. CHOs must also regularly monitor for staff compliance with privacy policies and work with the HMIS staff to regularly monitor for security compliance. In order to ensure compliance with HMIS policies and procedures, CHOs must establish business controls and practices that support compliance.</w:t>
            </w:r>
          </w:p>
        </w:tc>
      </w:tr>
      <w:tr w:rsidR="00001EE7" w14:paraId="7487D726" w14:textId="77777777" w:rsidTr="004244E2">
        <w:trPr>
          <w:trHeight w:val="956"/>
        </w:trPr>
        <w:tc>
          <w:tcPr>
            <w:tcW w:w="2405" w:type="dxa"/>
            <w:vAlign w:val="center"/>
          </w:tcPr>
          <w:p w14:paraId="2DECD6CB" w14:textId="77777777" w:rsidR="00001EE7" w:rsidRDefault="00001EE7" w:rsidP="004244E2">
            <w:pPr>
              <w:jc w:val="center"/>
              <w:rPr>
                <w:b/>
              </w:rPr>
            </w:pPr>
            <w:r>
              <w:rPr>
                <w:b/>
              </w:rPr>
              <w:t>Notes</w:t>
            </w:r>
          </w:p>
        </w:tc>
        <w:tc>
          <w:tcPr>
            <w:tcW w:w="13165" w:type="dxa"/>
            <w:vAlign w:val="center"/>
          </w:tcPr>
          <w:p w14:paraId="71F8E576" w14:textId="77777777" w:rsidR="00001EE7" w:rsidRDefault="00001EE7" w:rsidP="004244E2">
            <w:r>
              <w:t>These will not be included in course output</w:t>
            </w:r>
          </w:p>
        </w:tc>
      </w:tr>
    </w:tbl>
    <w:p w14:paraId="1A55D39A" w14:textId="77777777" w:rsidR="00001EE7" w:rsidRPr="001139F8" w:rsidRDefault="00001EE7" w:rsidP="00C13FB0">
      <w:pPr>
        <w:pStyle w:val="Heading2"/>
      </w:pPr>
      <w:r>
        <w:t>Page Title</w:t>
      </w:r>
    </w:p>
    <w:p w14:paraId="59A63A31" w14:textId="59133D6B"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A921AB" w14:paraId="0A5F3E56" w14:textId="77777777" w:rsidTr="004244E2">
        <w:trPr>
          <w:trHeight w:val="908"/>
        </w:trPr>
        <w:tc>
          <w:tcPr>
            <w:tcW w:w="2405" w:type="dxa"/>
            <w:vAlign w:val="center"/>
          </w:tcPr>
          <w:p w14:paraId="5E4D87E7" w14:textId="77777777" w:rsidR="00A921AB" w:rsidRDefault="00A921AB" w:rsidP="004244E2">
            <w:pPr>
              <w:jc w:val="center"/>
              <w:rPr>
                <w:b/>
              </w:rPr>
            </w:pPr>
            <w:r>
              <w:rPr>
                <w:b/>
              </w:rPr>
              <w:t>Layout</w:t>
            </w:r>
          </w:p>
        </w:tc>
        <w:tc>
          <w:tcPr>
            <w:tcW w:w="13165" w:type="dxa"/>
            <w:shd w:val="clear" w:color="auto" w:fill="B3B3B3"/>
            <w:vAlign w:val="center"/>
          </w:tcPr>
          <w:p w14:paraId="5F639530" w14:textId="77777777" w:rsidR="00A921AB" w:rsidRDefault="00A921AB" w:rsidP="004244E2">
            <w:r>
              <w:rPr>
                <w:noProof/>
              </w:rPr>
              <w:drawing>
                <wp:inline distT="0" distB="0" distL="0" distR="0" wp14:anchorId="0D4B6163" wp14:editId="1FE3CC70">
                  <wp:extent cx="3831187" cy="237408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831187" cy="2374080"/>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A921AB" w14:paraId="51FD11DB" w14:textId="77777777" w:rsidTr="004244E2">
        <w:trPr>
          <w:trHeight w:val="908"/>
        </w:trPr>
        <w:tc>
          <w:tcPr>
            <w:tcW w:w="2405" w:type="dxa"/>
            <w:vAlign w:val="center"/>
          </w:tcPr>
          <w:p w14:paraId="02E7324D" w14:textId="77777777" w:rsidR="00A921AB" w:rsidRPr="0091683A" w:rsidRDefault="00A921AB" w:rsidP="004244E2">
            <w:pPr>
              <w:jc w:val="center"/>
              <w:rPr>
                <w:b/>
              </w:rPr>
            </w:pPr>
            <w:r>
              <w:rPr>
                <w:b/>
              </w:rPr>
              <w:t>Template</w:t>
            </w:r>
          </w:p>
        </w:tc>
        <w:tc>
          <w:tcPr>
            <w:tcW w:w="13165" w:type="dxa"/>
            <w:vAlign w:val="center"/>
          </w:tcPr>
          <w:p w14:paraId="7A816B44" w14:textId="0126A461" w:rsidR="00A921AB" w:rsidRPr="00BE6E53" w:rsidRDefault="00A921AB" w:rsidP="004244E2">
            <w:pPr>
              <w:rPr>
                <w:color w:val="FF0000"/>
              </w:rPr>
            </w:pPr>
            <w:r w:rsidRPr="00BE6E53">
              <w:rPr>
                <w:color w:val="FF0000"/>
              </w:rPr>
              <w:t>A</w:t>
            </w:r>
            <w:r>
              <w:rPr>
                <w:color w:val="FF0000"/>
              </w:rPr>
              <w:t>2-HUD-Icons</w:t>
            </w:r>
          </w:p>
        </w:tc>
      </w:tr>
      <w:tr w:rsidR="00A921AB" w14:paraId="34F4ECFD" w14:textId="77777777" w:rsidTr="004244E2">
        <w:trPr>
          <w:trHeight w:val="908"/>
        </w:trPr>
        <w:tc>
          <w:tcPr>
            <w:tcW w:w="2405" w:type="dxa"/>
            <w:vAlign w:val="center"/>
          </w:tcPr>
          <w:p w14:paraId="74A2DC97" w14:textId="77777777" w:rsidR="00A921AB" w:rsidRDefault="00A921AB" w:rsidP="004244E2">
            <w:pPr>
              <w:jc w:val="center"/>
              <w:rPr>
                <w:b/>
              </w:rPr>
            </w:pPr>
            <w:r>
              <w:rPr>
                <w:b/>
              </w:rPr>
              <w:t>Menu Title</w:t>
            </w:r>
          </w:p>
        </w:tc>
        <w:tc>
          <w:tcPr>
            <w:tcW w:w="13165" w:type="dxa"/>
            <w:vAlign w:val="center"/>
          </w:tcPr>
          <w:p w14:paraId="26F58B7C" w14:textId="4BA47407" w:rsidR="00A921AB" w:rsidRDefault="00A921AB" w:rsidP="004244E2">
            <w:r w:rsidRPr="00A921AB">
              <w:t>Contributing HMIS Organization (CHO) Role</w:t>
            </w:r>
          </w:p>
        </w:tc>
      </w:tr>
      <w:tr w:rsidR="00A921AB" w14:paraId="4754769A" w14:textId="77777777" w:rsidTr="004244E2">
        <w:trPr>
          <w:trHeight w:val="908"/>
        </w:trPr>
        <w:tc>
          <w:tcPr>
            <w:tcW w:w="2405" w:type="dxa"/>
            <w:vAlign w:val="center"/>
          </w:tcPr>
          <w:p w14:paraId="333470B1" w14:textId="77777777" w:rsidR="00A921AB" w:rsidRDefault="00A921AB" w:rsidP="004244E2">
            <w:pPr>
              <w:jc w:val="center"/>
              <w:rPr>
                <w:b/>
              </w:rPr>
            </w:pPr>
            <w:r>
              <w:rPr>
                <w:b/>
              </w:rPr>
              <w:t>Image</w:t>
            </w:r>
          </w:p>
        </w:tc>
        <w:tc>
          <w:tcPr>
            <w:tcW w:w="13165" w:type="dxa"/>
            <w:vAlign w:val="center"/>
          </w:tcPr>
          <w:p w14:paraId="7DD3F46A" w14:textId="49E24EFE" w:rsidR="00A921AB" w:rsidRPr="00185AE5" w:rsidRDefault="001A5262" w:rsidP="004244E2">
            <w:pPr>
              <w:rPr>
                <w:color w:val="FF0000"/>
              </w:rPr>
            </w:pPr>
            <w:r w:rsidRPr="001A5262">
              <w:rPr>
                <w:color w:val="FF0000"/>
              </w:rPr>
              <w:t>${CONTENT_ROOT}/images/slide7.png</w:t>
            </w:r>
          </w:p>
        </w:tc>
      </w:tr>
      <w:tr w:rsidR="00A921AB" w14:paraId="0EFCB190" w14:textId="77777777" w:rsidTr="004244E2">
        <w:trPr>
          <w:trHeight w:val="908"/>
        </w:trPr>
        <w:tc>
          <w:tcPr>
            <w:tcW w:w="2405" w:type="dxa"/>
            <w:vAlign w:val="center"/>
          </w:tcPr>
          <w:p w14:paraId="0E56C199" w14:textId="77777777" w:rsidR="00A921AB" w:rsidRPr="0091683A" w:rsidRDefault="00A921AB" w:rsidP="004244E2">
            <w:pPr>
              <w:jc w:val="center"/>
              <w:rPr>
                <w:b/>
              </w:rPr>
            </w:pPr>
            <w:r>
              <w:rPr>
                <w:b/>
              </w:rPr>
              <w:t>Header</w:t>
            </w:r>
          </w:p>
        </w:tc>
        <w:tc>
          <w:tcPr>
            <w:tcW w:w="13165" w:type="dxa"/>
            <w:vAlign w:val="center"/>
          </w:tcPr>
          <w:p w14:paraId="314DC148" w14:textId="00E12C6C" w:rsidR="00A921AB" w:rsidRDefault="00A921AB" w:rsidP="004244E2">
            <w:r w:rsidRPr="00A921AB">
              <w:t>Contributing HMIS Organization (CHO) Role</w:t>
            </w:r>
          </w:p>
        </w:tc>
      </w:tr>
      <w:tr w:rsidR="00A921AB" w14:paraId="76A8AECF" w14:textId="77777777" w:rsidTr="004244E2">
        <w:trPr>
          <w:trHeight w:val="908"/>
        </w:trPr>
        <w:tc>
          <w:tcPr>
            <w:tcW w:w="2405" w:type="dxa"/>
            <w:vAlign w:val="center"/>
          </w:tcPr>
          <w:p w14:paraId="0F34A2F4" w14:textId="77777777" w:rsidR="00A921AB" w:rsidRPr="0091683A" w:rsidRDefault="00A921AB" w:rsidP="004244E2">
            <w:pPr>
              <w:jc w:val="center"/>
              <w:rPr>
                <w:b/>
              </w:rPr>
            </w:pPr>
            <w:r>
              <w:rPr>
                <w:b/>
              </w:rPr>
              <w:t>Subtitle</w:t>
            </w:r>
          </w:p>
        </w:tc>
        <w:tc>
          <w:tcPr>
            <w:tcW w:w="13165" w:type="dxa"/>
            <w:vAlign w:val="center"/>
          </w:tcPr>
          <w:p w14:paraId="20B07825" w14:textId="77777777" w:rsidR="00A921AB" w:rsidRDefault="00A921AB" w:rsidP="00A921AB">
            <w:r>
              <w:t>Data Quality Compliance</w:t>
            </w:r>
          </w:p>
          <w:p w14:paraId="2BB766FB" w14:textId="77777777" w:rsidR="00A921AB" w:rsidRDefault="00A921AB" w:rsidP="00A921AB"/>
          <w:p w14:paraId="2CFDEC20" w14:textId="77777777" w:rsidR="00A921AB" w:rsidRDefault="00A921AB" w:rsidP="00A921AB">
            <w:pPr>
              <w:pStyle w:val="ListParagraph"/>
              <w:numPr>
                <w:ilvl w:val="0"/>
                <w:numId w:val="11"/>
              </w:numPr>
            </w:pPr>
            <w:r>
              <w:t>Know data quality expectations for timeliness, completeness, and accuracy</w:t>
            </w:r>
          </w:p>
          <w:p w14:paraId="24584272" w14:textId="77777777" w:rsidR="00A921AB" w:rsidRDefault="00A921AB" w:rsidP="00A921AB">
            <w:pPr>
              <w:pStyle w:val="ListParagraph"/>
              <w:numPr>
                <w:ilvl w:val="0"/>
                <w:numId w:val="11"/>
              </w:numPr>
            </w:pPr>
            <w:r>
              <w:t>Communicate data quality expectations to data custodians and end users</w:t>
            </w:r>
          </w:p>
          <w:p w14:paraId="715C229C" w14:textId="68F9D971" w:rsidR="00A921AB" w:rsidRDefault="00A921AB" w:rsidP="00A921AB">
            <w:pPr>
              <w:pStyle w:val="ListParagraph"/>
              <w:numPr>
                <w:ilvl w:val="0"/>
                <w:numId w:val="11"/>
              </w:numPr>
            </w:pPr>
            <w:r>
              <w:t>Monitor for compliance</w:t>
            </w:r>
          </w:p>
        </w:tc>
      </w:tr>
      <w:tr w:rsidR="00A921AB" w14:paraId="49A924FB" w14:textId="77777777" w:rsidTr="004244E2">
        <w:trPr>
          <w:trHeight w:val="956"/>
        </w:trPr>
        <w:tc>
          <w:tcPr>
            <w:tcW w:w="2405" w:type="dxa"/>
            <w:vAlign w:val="center"/>
          </w:tcPr>
          <w:p w14:paraId="40472A05" w14:textId="77777777" w:rsidR="00A921AB" w:rsidRDefault="00A921AB" w:rsidP="004244E2">
            <w:pPr>
              <w:jc w:val="center"/>
              <w:rPr>
                <w:b/>
              </w:rPr>
            </w:pPr>
            <w:r>
              <w:rPr>
                <w:b/>
              </w:rPr>
              <w:t>Notes</w:t>
            </w:r>
          </w:p>
        </w:tc>
        <w:tc>
          <w:tcPr>
            <w:tcW w:w="13165" w:type="dxa"/>
            <w:vAlign w:val="center"/>
          </w:tcPr>
          <w:p w14:paraId="0523CE2C" w14:textId="77777777" w:rsidR="00A921AB" w:rsidRDefault="00A921AB" w:rsidP="004244E2">
            <w:r>
              <w:t>These will not be included in course output</w:t>
            </w:r>
          </w:p>
        </w:tc>
      </w:tr>
    </w:tbl>
    <w:p w14:paraId="78FC9775" w14:textId="77777777" w:rsidR="00A921AB" w:rsidRPr="001139F8" w:rsidRDefault="00A921AB" w:rsidP="001335C8">
      <w:pPr>
        <w:pStyle w:val="Heading2"/>
      </w:pPr>
      <w:r>
        <w:t>Page Title</w:t>
      </w:r>
    </w:p>
    <w:p w14:paraId="522826FC" w14:textId="696C67B6" w:rsidR="00570570" w:rsidRDefault="00570570">
      <w:r>
        <w:br w:type="page"/>
      </w:r>
    </w:p>
    <w:tbl>
      <w:tblPr>
        <w:tblStyle w:val="TableGrid"/>
        <w:tblpPr w:leftFromText="180" w:rightFromText="180" w:vertAnchor="page" w:horzAnchor="page" w:tblpX="829" w:tblpY="2161"/>
        <w:tblW w:w="15570" w:type="dxa"/>
        <w:tblLook w:val="04A0" w:firstRow="1" w:lastRow="0" w:firstColumn="1" w:lastColumn="0" w:noHBand="0" w:noVBand="1"/>
      </w:tblPr>
      <w:tblGrid>
        <w:gridCol w:w="2405"/>
        <w:gridCol w:w="13165"/>
      </w:tblGrid>
      <w:tr w:rsidR="0016567D" w14:paraId="21E8DDC5" w14:textId="77777777" w:rsidTr="004244E2">
        <w:trPr>
          <w:trHeight w:val="908"/>
        </w:trPr>
        <w:tc>
          <w:tcPr>
            <w:tcW w:w="2405" w:type="dxa"/>
            <w:vAlign w:val="center"/>
          </w:tcPr>
          <w:p w14:paraId="3D620438" w14:textId="77777777" w:rsidR="0016567D" w:rsidRDefault="0016567D" w:rsidP="004244E2">
            <w:pPr>
              <w:jc w:val="center"/>
              <w:rPr>
                <w:b/>
              </w:rPr>
            </w:pPr>
            <w:r>
              <w:rPr>
                <w:b/>
              </w:rPr>
              <w:t>Layout</w:t>
            </w:r>
          </w:p>
        </w:tc>
        <w:tc>
          <w:tcPr>
            <w:tcW w:w="13165" w:type="dxa"/>
            <w:shd w:val="clear" w:color="auto" w:fill="B3B3B3"/>
            <w:vAlign w:val="center"/>
          </w:tcPr>
          <w:p w14:paraId="7448A4D8" w14:textId="77777777" w:rsidR="0016567D" w:rsidRDefault="0016567D" w:rsidP="004244E2">
            <w:r>
              <w:rPr>
                <w:noProof/>
              </w:rPr>
              <w:drawing>
                <wp:inline distT="0" distB="0" distL="0" distR="0" wp14:anchorId="4B577434" wp14:editId="7511CD13">
                  <wp:extent cx="3872162" cy="23740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pencech:Desktop:Screen Shot 2013-02-24 at 2.58.24 PM.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872162" cy="2374079"/>
                          </a:xfrm>
                          <a:prstGeom prst="rect">
                            <a:avLst/>
                          </a:prstGeom>
                          <a:noFill/>
                          <a:ln>
                            <a:noFill/>
                          </a:ln>
                          <a:extLst>
                            <a:ext uri="{FAA26D3D-D897-4be2-8F04-BA451C77F1D7}">
                              <ma14:placeholderFlag xmlns:ma14="http://schemas.microsoft.com/office/mac/drawingml/2011/main"/>
                            </a:ext>
                          </a:extLst>
                        </pic:spPr>
                      </pic:pic>
                    </a:graphicData>
                  </a:graphic>
                </wp:inline>
              </w:drawing>
            </w:r>
          </w:p>
        </w:tc>
      </w:tr>
      <w:tr w:rsidR="0016567D" w14:paraId="78E8F089" w14:textId="77777777" w:rsidTr="004244E2">
        <w:trPr>
          <w:trHeight w:val="908"/>
        </w:trPr>
        <w:tc>
          <w:tcPr>
            <w:tcW w:w="2405" w:type="dxa"/>
            <w:vAlign w:val="center"/>
          </w:tcPr>
          <w:p w14:paraId="7D90863C" w14:textId="77777777" w:rsidR="0016567D" w:rsidRPr="0091683A" w:rsidRDefault="0016567D" w:rsidP="004244E2">
            <w:pPr>
              <w:jc w:val="center"/>
              <w:rPr>
                <w:b/>
              </w:rPr>
            </w:pPr>
            <w:r>
              <w:rPr>
                <w:b/>
              </w:rPr>
              <w:t>Template</w:t>
            </w:r>
          </w:p>
        </w:tc>
        <w:tc>
          <w:tcPr>
            <w:tcW w:w="13165" w:type="dxa"/>
            <w:vAlign w:val="center"/>
          </w:tcPr>
          <w:p w14:paraId="2C7AAA6D" w14:textId="77777777" w:rsidR="0016567D" w:rsidRPr="00BE6E53" w:rsidRDefault="0016567D" w:rsidP="004244E2">
            <w:pPr>
              <w:rPr>
                <w:color w:val="FF0000"/>
              </w:rPr>
            </w:pPr>
            <w:r>
              <w:rPr>
                <w:color w:val="FF0000"/>
              </w:rPr>
              <w:t>M1</w:t>
            </w:r>
          </w:p>
        </w:tc>
      </w:tr>
      <w:tr w:rsidR="0016567D" w14:paraId="471B7018" w14:textId="77777777" w:rsidTr="004244E2">
        <w:trPr>
          <w:trHeight w:val="908"/>
        </w:trPr>
        <w:tc>
          <w:tcPr>
            <w:tcW w:w="2405" w:type="dxa"/>
            <w:vAlign w:val="center"/>
          </w:tcPr>
          <w:p w14:paraId="1B60A8EA" w14:textId="77777777" w:rsidR="0016567D" w:rsidRDefault="0016567D" w:rsidP="004244E2">
            <w:pPr>
              <w:jc w:val="center"/>
              <w:rPr>
                <w:b/>
              </w:rPr>
            </w:pPr>
            <w:r>
              <w:rPr>
                <w:b/>
              </w:rPr>
              <w:t>Menu Title</w:t>
            </w:r>
          </w:p>
        </w:tc>
        <w:tc>
          <w:tcPr>
            <w:tcW w:w="13165" w:type="dxa"/>
            <w:vAlign w:val="center"/>
          </w:tcPr>
          <w:p w14:paraId="663CD745" w14:textId="79C36B02" w:rsidR="0016567D" w:rsidRDefault="0016567D" w:rsidP="00C13FB0">
            <w:r w:rsidRPr="0016567D">
              <w:t>Video: What advantages does system level data have for communities?</w:t>
            </w:r>
          </w:p>
        </w:tc>
      </w:tr>
      <w:tr w:rsidR="0016567D" w14:paraId="36364912" w14:textId="77777777" w:rsidTr="004244E2">
        <w:trPr>
          <w:trHeight w:val="908"/>
        </w:trPr>
        <w:tc>
          <w:tcPr>
            <w:tcW w:w="2405" w:type="dxa"/>
            <w:vAlign w:val="center"/>
          </w:tcPr>
          <w:p w14:paraId="02A8367E" w14:textId="77777777" w:rsidR="0016567D" w:rsidRDefault="0016567D" w:rsidP="004244E2">
            <w:pPr>
              <w:jc w:val="center"/>
              <w:rPr>
                <w:b/>
              </w:rPr>
            </w:pPr>
            <w:r>
              <w:rPr>
                <w:b/>
              </w:rPr>
              <w:t>Media  Path</w:t>
            </w:r>
          </w:p>
        </w:tc>
        <w:tc>
          <w:tcPr>
            <w:tcW w:w="13165" w:type="dxa"/>
            <w:vAlign w:val="center"/>
          </w:tcPr>
          <w:p w14:paraId="0A3F3739" w14:textId="31AAF12D" w:rsidR="0016567D" w:rsidRPr="00185AE5" w:rsidRDefault="0016567D" w:rsidP="004244E2">
            <w:pPr>
              <w:rPr>
                <w:color w:val="FF0000"/>
              </w:rPr>
            </w:pPr>
            <w:r w:rsidRPr="0016567D">
              <w:rPr>
                <w:color w:val="FF0000"/>
              </w:rPr>
              <w:t>${MEDIA_ROOT}/${CONTENT_ROOT}/video/hmis_slide51.f4v</w:t>
            </w:r>
          </w:p>
        </w:tc>
      </w:tr>
      <w:tr w:rsidR="0016567D" w14:paraId="037F97C1" w14:textId="77777777" w:rsidTr="004244E2">
        <w:trPr>
          <w:trHeight w:val="908"/>
        </w:trPr>
        <w:tc>
          <w:tcPr>
            <w:tcW w:w="2405" w:type="dxa"/>
            <w:vAlign w:val="center"/>
          </w:tcPr>
          <w:p w14:paraId="5B9E0D52" w14:textId="77777777" w:rsidR="0016567D" w:rsidRDefault="0016567D" w:rsidP="004244E2">
            <w:pPr>
              <w:jc w:val="center"/>
              <w:rPr>
                <w:b/>
              </w:rPr>
            </w:pPr>
            <w:r>
              <w:rPr>
                <w:b/>
              </w:rPr>
              <w:t>Media Poster Path</w:t>
            </w:r>
          </w:p>
        </w:tc>
        <w:tc>
          <w:tcPr>
            <w:tcW w:w="13165" w:type="dxa"/>
            <w:vAlign w:val="center"/>
          </w:tcPr>
          <w:p w14:paraId="5971F2E1" w14:textId="26B07F6A" w:rsidR="0016567D" w:rsidRDefault="0016567D" w:rsidP="004244E2">
            <w:r w:rsidRPr="0016567D">
              <w:rPr>
                <w:color w:val="FF0000"/>
              </w:rPr>
              <w:t>${CONTENT_ROOT}/images/vidposter-slide51.jpg</w:t>
            </w:r>
          </w:p>
        </w:tc>
      </w:tr>
      <w:tr w:rsidR="0016567D" w14:paraId="234811BC" w14:textId="77777777" w:rsidTr="004244E2">
        <w:trPr>
          <w:trHeight w:val="908"/>
        </w:trPr>
        <w:tc>
          <w:tcPr>
            <w:tcW w:w="2405" w:type="dxa"/>
            <w:vAlign w:val="center"/>
          </w:tcPr>
          <w:p w14:paraId="50ED7DCF" w14:textId="77777777" w:rsidR="0016567D" w:rsidRPr="0091683A" w:rsidRDefault="0016567D" w:rsidP="004244E2">
            <w:pPr>
              <w:jc w:val="center"/>
              <w:rPr>
                <w:b/>
              </w:rPr>
            </w:pPr>
            <w:r>
              <w:rPr>
                <w:b/>
              </w:rPr>
              <w:t>Media Title</w:t>
            </w:r>
          </w:p>
        </w:tc>
        <w:tc>
          <w:tcPr>
            <w:tcW w:w="13165" w:type="dxa"/>
            <w:vAlign w:val="center"/>
          </w:tcPr>
          <w:p w14:paraId="42005EF7" w14:textId="6467B615" w:rsidR="0016567D" w:rsidRDefault="0016567D" w:rsidP="004244E2">
            <w:r w:rsidRPr="0016567D">
              <w:t>What advantages does system level data have for communities?</w:t>
            </w:r>
          </w:p>
        </w:tc>
      </w:tr>
      <w:tr w:rsidR="0016567D" w14:paraId="020C93C7" w14:textId="77777777" w:rsidTr="004244E2">
        <w:trPr>
          <w:trHeight w:val="908"/>
        </w:trPr>
        <w:tc>
          <w:tcPr>
            <w:tcW w:w="2405" w:type="dxa"/>
            <w:vAlign w:val="center"/>
          </w:tcPr>
          <w:p w14:paraId="1EDD1145" w14:textId="77777777" w:rsidR="0016567D" w:rsidRDefault="0016567D" w:rsidP="004244E2">
            <w:pPr>
              <w:jc w:val="center"/>
              <w:rPr>
                <w:b/>
              </w:rPr>
            </w:pPr>
            <w:r>
              <w:rPr>
                <w:b/>
              </w:rPr>
              <w:t>Media Description</w:t>
            </w:r>
          </w:p>
        </w:tc>
        <w:tc>
          <w:tcPr>
            <w:tcW w:w="13165" w:type="dxa"/>
            <w:vAlign w:val="center"/>
          </w:tcPr>
          <w:p w14:paraId="21EC51D8" w14:textId="12F1B305" w:rsidR="0016567D" w:rsidRDefault="0016567D" w:rsidP="004244E2">
            <w:r w:rsidRPr="0016567D">
              <w:t>Carol Walter, Executive Director of the Connecticut Coalition to End Homelessness</w:t>
            </w:r>
          </w:p>
        </w:tc>
      </w:tr>
      <w:tr w:rsidR="0016567D" w14:paraId="31EDF5B3" w14:textId="77777777" w:rsidTr="004244E2">
        <w:trPr>
          <w:trHeight w:val="908"/>
        </w:trPr>
        <w:tc>
          <w:tcPr>
            <w:tcW w:w="2405" w:type="dxa"/>
            <w:vAlign w:val="center"/>
          </w:tcPr>
          <w:p w14:paraId="378DF7A2" w14:textId="77777777" w:rsidR="0016567D" w:rsidRDefault="0016567D" w:rsidP="004244E2">
            <w:pPr>
              <w:jc w:val="center"/>
              <w:rPr>
                <w:b/>
              </w:rPr>
            </w:pPr>
            <w:r>
              <w:rPr>
                <w:b/>
              </w:rPr>
              <w:t>Media CC Title</w:t>
            </w:r>
          </w:p>
        </w:tc>
        <w:tc>
          <w:tcPr>
            <w:tcW w:w="13165" w:type="dxa"/>
            <w:vAlign w:val="center"/>
          </w:tcPr>
          <w:p w14:paraId="5C61E07D" w14:textId="156190BE" w:rsidR="0016567D" w:rsidRPr="001F1566" w:rsidRDefault="0016567D" w:rsidP="004244E2">
            <w:pPr>
              <w:rPr>
                <w:sz w:val="18"/>
                <w:szCs w:val="18"/>
              </w:rPr>
            </w:pPr>
            <w:r w:rsidRPr="001F1566">
              <w:rPr>
                <w:sz w:val="18"/>
                <w:szCs w:val="18"/>
              </w:rPr>
              <w:t>What advantages does system level data have for communities?</w:t>
            </w:r>
          </w:p>
        </w:tc>
      </w:tr>
      <w:tr w:rsidR="0016567D" w14:paraId="2679CE8F" w14:textId="77777777" w:rsidTr="004244E2">
        <w:trPr>
          <w:trHeight w:val="3356"/>
        </w:trPr>
        <w:tc>
          <w:tcPr>
            <w:tcW w:w="2405" w:type="dxa"/>
            <w:vAlign w:val="center"/>
          </w:tcPr>
          <w:p w14:paraId="10F7A926" w14:textId="77777777" w:rsidR="0016567D" w:rsidRDefault="0016567D" w:rsidP="004244E2">
            <w:pPr>
              <w:jc w:val="center"/>
              <w:rPr>
                <w:b/>
              </w:rPr>
            </w:pPr>
            <w:r>
              <w:rPr>
                <w:b/>
              </w:rPr>
              <w:t>Captions</w:t>
            </w:r>
          </w:p>
        </w:tc>
        <w:tc>
          <w:tcPr>
            <w:tcW w:w="13165" w:type="dxa"/>
            <w:vAlign w:val="center"/>
          </w:tcPr>
          <w:tbl>
            <w:tblPr>
              <w:tblStyle w:val="TableGrid"/>
              <w:tblW w:w="12512" w:type="dxa"/>
              <w:tblLook w:val="04A0" w:firstRow="1" w:lastRow="0" w:firstColumn="1" w:lastColumn="0" w:noHBand="0" w:noVBand="1"/>
            </w:tblPr>
            <w:tblGrid>
              <w:gridCol w:w="11073"/>
              <w:gridCol w:w="1439"/>
            </w:tblGrid>
            <w:tr w:rsidR="0016567D" w14:paraId="110B542A" w14:textId="77777777" w:rsidTr="00237029">
              <w:trPr>
                <w:trHeight w:val="457"/>
              </w:trPr>
              <w:tc>
                <w:tcPr>
                  <w:tcW w:w="4425" w:type="pct"/>
                  <w:vAlign w:val="center"/>
                </w:tcPr>
                <w:p w14:paraId="0820D779" w14:textId="046BD3A6" w:rsidR="0016567D" w:rsidRDefault="0016567D" w:rsidP="009D7208">
                  <w:pPr>
                    <w:framePr w:hSpace="180" w:wrap="around" w:vAnchor="page" w:hAnchor="page" w:x="829" w:y="2161"/>
                  </w:pPr>
                  <w:r w:rsidRPr="0016567D">
                    <w:t>We also work a lot with communities on d</w:t>
                  </w:r>
                  <w:r>
                    <w:t>ata investment.  What that is</w:t>
                  </w:r>
                  <w:r w:rsidRPr="0016567D">
                    <w:t xml:space="preserve"> really beginning to show them their data… so that they could begin to plan their system, and understand the dynamics</w:t>
                  </w:r>
                </w:p>
              </w:tc>
              <w:tc>
                <w:tcPr>
                  <w:tcW w:w="575" w:type="pct"/>
                  <w:vAlign w:val="center"/>
                </w:tcPr>
                <w:p w14:paraId="6EF6E710" w14:textId="14F5DF59" w:rsidR="0016567D" w:rsidRDefault="0016567D" w:rsidP="009D7208">
                  <w:pPr>
                    <w:framePr w:hSpace="180" w:wrap="around" w:vAnchor="page" w:hAnchor="page" w:x="829" w:y="2161"/>
                    <w:jc w:val="center"/>
                  </w:pPr>
                  <w:r>
                    <w:t>0:01</w:t>
                  </w:r>
                </w:p>
              </w:tc>
            </w:tr>
            <w:tr w:rsidR="0016567D" w14:paraId="71C88315" w14:textId="77777777" w:rsidTr="00237029">
              <w:trPr>
                <w:trHeight w:val="457"/>
              </w:trPr>
              <w:tc>
                <w:tcPr>
                  <w:tcW w:w="4425" w:type="pct"/>
                  <w:vAlign w:val="center"/>
                </w:tcPr>
                <w:p w14:paraId="7AA892C4" w14:textId="3513FDAB" w:rsidR="0016567D" w:rsidRDefault="0016567D" w:rsidP="009D7208">
                  <w:pPr>
                    <w:framePr w:hSpace="180" w:wrap="around" w:vAnchor="page" w:hAnchor="page" w:x="829" w:y="2161"/>
                  </w:pPr>
                  <w:r w:rsidRPr="0016567D">
                    <w:t>of their programs, the limitations of their programs, who they are serving and what is going on in terms of homelessness in the community.  We are just at the point where we are beginning to provide system level reports for communities. There’s a long way to go with this.</w:t>
                  </w:r>
                </w:p>
              </w:tc>
              <w:tc>
                <w:tcPr>
                  <w:tcW w:w="575" w:type="pct"/>
                  <w:vAlign w:val="center"/>
                </w:tcPr>
                <w:p w14:paraId="30135C4B" w14:textId="5ED895E2" w:rsidR="0016567D" w:rsidRDefault="0016567D" w:rsidP="009D7208">
                  <w:pPr>
                    <w:framePr w:hSpace="180" w:wrap="around" w:vAnchor="page" w:hAnchor="page" w:x="829" w:y="2161"/>
                    <w:jc w:val="center"/>
                  </w:pPr>
                  <w:r>
                    <w:t>0:04</w:t>
                  </w:r>
                </w:p>
              </w:tc>
            </w:tr>
            <w:tr w:rsidR="0016567D" w14:paraId="48A8BAC5" w14:textId="77777777" w:rsidTr="00237029">
              <w:trPr>
                <w:trHeight w:val="457"/>
              </w:trPr>
              <w:tc>
                <w:tcPr>
                  <w:tcW w:w="4425" w:type="pct"/>
                  <w:vAlign w:val="center"/>
                </w:tcPr>
                <w:p w14:paraId="3459B4AA" w14:textId="641EC245" w:rsidR="0016567D" w:rsidRDefault="0016567D" w:rsidP="009D7208">
                  <w:pPr>
                    <w:framePr w:hSpace="180" w:wrap="around" w:vAnchor="page" w:hAnchor="page" w:x="829" w:y="2161"/>
                  </w:pPr>
                  <w:r w:rsidRPr="0016567D">
                    <w:t>The biggest benefit of that is understanding your system in a different way.  When you are working at the front door of a shelter</w:t>
                  </w:r>
                </w:p>
              </w:tc>
              <w:tc>
                <w:tcPr>
                  <w:tcW w:w="575" w:type="pct"/>
                  <w:vAlign w:val="center"/>
                </w:tcPr>
                <w:p w14:paraId="7074B74B" w14:textId="6EFB1F64" w:rsidR="0016567D" w:rsidRDefault="0016567D" w:rsidP="009D7208">
                  <w:pPr>
                    <w:framePr w:hSpace="180" w:wrap="around" w:vAnchor="page" w:hAnchor="page" w:x="829" w:y="2161"/>
                    <w:jc w:val="center"/>
                  </w:pPr>
                  <w:r>
                    <w:t>0:08</w:t>
                  </w:r>
                </w:p>
              </w:tc>
            </w:tr>
            <w:tr w:rsidR="0016567D" w14:paraId="3F2637EA" w14:textId="77777777" w:rsidTr="00237029">
              <w:trPr>
                <w:trHeight w:val="457"/>
              </w:trPr>
              <w:tc>
                <w:tcPr>
                  <w:tcW w:w="4425" w:type="pct"/>
                  <w:vAlign w:val="center"/>
                </w:tcPr>
                <w:p w14:paraId="0C120198" w14:textId="76FC5DDC" w:rsidR="0016567D" w:rsidRDefault="0016567D" w:rsidP="009D7208">
                  <w:pPr>
                    <w:framePr w:hSpace="180" w:wrap="around" w:vAnchor="page" w:hAnchor="page" w:x="829" w:y="2161"/>
                  </w:pPr>
                  <w:r w:rsidRPr="0016567D">
                    <w:t>there’s a lot of anecdotal level knowledge. Looking at system level data allows you to get beyond the anecdotal understanding of homelessness to see a system level of understanding of homelessness.</w:t>
                  </w:r>
                </w:p>
              </w:tc>
              <w:tc>
                <w:tcPr>
                  <w:tcW w:w="575" w:type="pct"/>
                  <w:vAlign w:val="center"/>
                </w:tcPr>
                <w:p w14:paraId="29D3D885" w14:textId="42552AF4" w:rsidR="0016567D" w:rsidRDefault="0016567D" w:rsidP="009D7208">
                  <w:pPr>
                    <w:framePr w:hSpace="180" w:wrap="around" w:vAnchor="page" w:hAnchor="page" w:x="829" w:y="2161"/>
                    <w:jc w:val="center"/>
                  </w:pPr>
                  <w:r>
                    <w:t>0:12</w:t>
                  </w:r>
                </w:p>
              </w:tc>
            </w:tr>
            <w:tr w:rsidR="0016567D" w14:paraId="4A394614" w14:textId="77777777" w:rsidTr="00237029">
              <w:trPr>
                <w:trHeight w:val="457"/>
              </w:trPr>
              <w:tc>
                <w:tcPr>
                  <w:tcW w:w="4425" w:type="pct"/>
                  <w:vAlign w:val="center"/>
                </w:tcPr>
                <w:p w14:paraId="383BDE6E" w14:textId="4126C162" w:rsidR="0016567D" w:rsidRDefault="0016567D" w:rsidP="009D7208">
                  <w:pPr>
                    <w:framePr w:hSpace="180" w:wrap="around" w:vAnchor="page" w:hAnchor="page" w:x="829" w:y="2161"/>
                  </w:pPr>
                  <w:r w:rsidRPr="0016567D">
                    <w:t>So that suddenly you understand that it’s a minority of people that use your shelters that are there long term and the majority of them move in and out very quickly.</w:t>
                  </w:r>
                </w:p>
              </w:tc>
              <w:tc>
                <w:tcPr>
                  <w:tcW w:w="575" w:type="pct"/>
                  <w:vAlign w:val="center"/>
                </w:tcPr>
                <w:p w14:paraId="6BD0F44E" w14:textId="29A3899B" w:rsidR="0016567D" w:rsidRDefault="0016567D" w:rsidP="009D7208">
                  <w:pPr>
                    <w:framePr w:hSpace="180" w:wrap="around" w:vAnchor="page" w:hAnchor="page" w:x="829" w:y="2161"/>
                    <w:jc w:val="center"/>
                  </w:pPr>
                  <w:r>
                    <w:t>0:16</w:t>
                  </w:r>
                </w:p>
              </w:tc>
            </w:tr>
          </w:tbl>
          <w:p w14:paraId="17BC1B8E" w14:textId="77777777" w:rsidR="0016567D" w:rsidRDefault="0016567D" w:rsidP="004244E2"/>
        </w:tc>
      </w:tr>
      <w:tr w:rsidR="0016567D" w14:paraId="4D7D7A14" w14:textId="77777777" w:rsidTr="004244E2">
        <w:trPr>
          <w:trHeight w:val="956"/>
        </w:trPr>
        <w:tc>
          <w:tcPr>
            <w:tcW w:w="2405" w:type="dxa"/>
            <w:vAlign w:val="center"/>
          </w:tcPr>
          <w:p w14:paraId="29F611BA" w14:textId="77777777" w:rsidR="0016567D" w:rsidRDefault="0016567D" w:rsidP="004244E2">
            <w:pPr>
              <w:jc w:val="center"/>
              <w:rPr>
                <w:b/>
              </w:rPr>
            </w:pPr>
            <w:r>
              <w:rPr>
                <w:b/>
              </w:rPr>
              <w:t>Notes</w:t>
            </w:r>
          </w:p>
        </w:tc>
        <w:tc>
          <w:tcPr>
            <w:tcW w:w="13165" w:type="dxa"/>
            <w:vAlign w:val="center"/>
          </w:tcPr>
          <w:p w14:paraId="6012D4E0" w14:textId="77777777" w:rsidR="0016567D" w:rsidRDefault="0016567D" w:rsidP="004244E2">
            <w:r>
              <w:t>These will not be included in course output</w:t>
            </w:r>
          </w:p>
        </w:tc>
      </w:tr>
    </w:tbl>
    <w:p w14:paraId="61C12FE6" w14:textId="77777777" w:rsidR="0016567D" w:rsidRPr="001139F8" w:rsidRDefault="0016567D" w:rsidP="00C13FB0">
      <w:pPr>
        <w:pStyle w:val="Heading2"/>
      </w:pPr>
      <w:r>
        <w:t>Page Title</w:t>
      </w:r>
    </w:p>
    <w:p w14:paraId="7ED3ACF8" w14:textId="18AA75A0" w:rsidR="00570570" w:rsidRDefault="00570570"/>
    <w:sectPr w:rsidR="00570570" w:rsidSect="00570570">
      <w:headerReference w:type="even" r:id="rId16"/>
      <w:headerReference w:type="default" r:id="rId17"/>
      <w:pgSz w:w="17280" w:h="31680"/>
      <w:pgMar w:top="1440" w:right="1080" w:bottom="5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52880" w14:textId="77777777" w:rsidR="004E38C5" w:rsidRDefault="004E38C5" w:rsidP="00E64AA2">
      <w:r>
        <w:separator/>
      </w:r>
    </w:p>
  </w:endnote>
  <w:endnote w:type="continuationSeparator" w:id="0">
    <w:p w14:paraId="5C5DFF4A" w14:textId="77777777" w:rsidR="004E38C5" w:rsidRDefault="004E38C5" w:rsidP="00E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9AFEF" w14:textId="77777777" w:rsidR="004E38C5" w:rsidRDefault="004E38C5" w:rsidP="00E64AA2">
      <w:r>
        <w:separator/>
      </w:r>
    </w:p>
  </w:footnote>
  <w:footnote w:type="continuationSeparator" w:id="0">
    <w:p w14:paraId="1DEA0587" w14:textId="77777777" w:rsidR="004E38C5" w:rsidRDefault="004E38C5" w:rsidP="00E64A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FF927" w14:textId="77777777" w:rsidR="004E38C5" w:rsidRDefault="004E38C5" w:rsidP="00BE6E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8261B" w14:textId="77777777" w:rsidR="004E38C5" w:rsidRDefault="004E38C5" w:rsidP="00E64AA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6A637" w14:textId="1458671F" w:rsidR="004E38C5" w:rsidRDefault="004E38C5" w:rsidP="00335EF5">
    <w:pPr>
      <w:pStyle w:val="Header"/>
      <w:tabs>
        <w:tab w:val="clear" w:pos="8640"/>
        <w:tab w:val="right" w:pos="9720"/>
      </w:tabs>
      <w:ind w:left="-180"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638"/>
    <w:multiLevelType w:val="hybridMultilevel"/>
    <w:tmpl w:val="3322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72718"/>
    <w:multiLevelType w:val="hybridMultilevel"/>
    <w:tmpl w:val="7B1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77E6F"/>
    <w:multiLevelType w:val="hybridMultilevel"/>
    <w:tmpl w:val="77F2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05103B"/>
    <w:multiLevelType w:val="hybridMultilevel"/>
    <w:tmpl w:val="A99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47EB4"/>
    <w:multiLevelType w:val="hybridMultilevel"/>
    <w:tmpl w:val="00FE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9F40B1"/>
    <w:multiLevelType w:val="hybridMultilevel"/>
    <w:tmpl w:val="A016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D4922"/>
    <w:multiLevelType w:val="hybridMultilevel"/>
    <w:tmpl w:val="BAF0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BB1F1D"/>
    <w:multiLevelType w:val="hybridMultilevel"/>
    <w:tmpl w:val="6BEC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7230C"/>
    <w:multiLevelType w:val="hybridMultilevel"/>
    <w:tmpl w:val="8F26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9C47CF"/>
    <w:multiLevelType w:val="hybridMultilevel"/>
    <w:tmpl w:val="47FE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E92B2E"/>
    <w:multiLevelType w:val="hybridMultilevel"/>
    <w:tmpl w:val="75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5"/>
  </w:num>
  <w:num w:numId="5">
    <w:abstractNumId w:val="0"/>
  </w:num>
  <w:num w:numId="6">
    <w:abstractNumId w:val="6"/>
  </w:num>
  <w:num w:numId="7">
    <w:abstractNumId w:val="8"/>
  </w:num>
  <w:num w:numId="8">
    <w:abstractNumId w:val="1"/>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99"/>
    <w:rsid w:val="00001EE7"/>
    <w:rsid w:val="000162DC"/>
    <w:rsid w:val="000D747E"/>
    <w:rsid w:val="00114D5B"/>
    <w:rsid w:val="0013761E"/>
    <w:rsid w:val="00155F5C"/>
    <w:rsid w:val="0016567D"/>
    <w:rsid w:val="00185AE5"/>
    <w:rsid w:val="001A37FC"/>
    <w:rsid w:val="001A5262"/>
    <w:rsid w:val="001F0711"/>
    <w:rsid w:val="001F1566"/>
    <w:rsid w:val="001F70D1"/>
    <w:rsid w:val="00274099"/>
    <w:rsid w:val="002833C3"/>
    <w:rsid w:val="002B261E"/>
    <w:rsid w:val="0030574B"/>
    <w:rsid w:val="00305FFD"/>
    <w:rsid w:val="00330C96"/>
    <w:rsid w:val="00335EF5"/>
    <w:rsid w:val="003437AA"/>
    <w:rsid w:val="003515EF"/>
    <w:rsid w:val="0036560F"/>
    <w:rsid w:val="003E0298"/>
    <w:rsid w:val="00427343"/>
    <w:rsid w:val="004673B7"/>
    <w:rsid w:val="004E1752"/>
    <w:rsid w:val="004E38C5"/>
    <w:rsid w:val="004F42B8"/>
    <w:rsid w:val="00516B9F"/>
    <w:rsid w:val="0052545C"/>
    <w:rsid w:val="005261E9"/>
    <w:rsid w:val="00570266"/>
    <w:rsid w:val="00570570"/>
    <w:rsid w:val="00571C28"/>
    <w:rsid w:val="005820E1"/>
    <w:rsid w:val="005861AF"/>
    <w:rsid w:val="006074C9"/>
    <w:rsid w:val="00644067"/>
    <w:rsid w:val="0064562A"/>
    <w:rsid w:val="00666CDF"/>
    <w:rsid w:val="00670B0E"/>
    <w:rsid w:val="0068278A"/>
    <w:rsid w:val="00684D2F"/>
    <w:rsid w:val="00685E99"/>
    <w:rsid w:val="006A38CB"/>
    <w:rsid w:val="006D6CF8"/>
    <w:rsid w:val="00730A35"/>
    <w:rsid w:val="00746F14"/>
    <w:rsid w:val="007645A4"/>
    <w:rsid w:val="008008C2"/>
    <w:rsid w:val="0083427B"/>
    <w:rsid w:val="00885B61"/>
    <w:rsid w:val="008877BC"/>
    <w:rsid w:val="00895718"/>
    <w:rsid w:val="008B247E"/>
    <w:rsid w:val="008D316E"/>
    <w:rsid w:val="0091683A"/>
    <w:rsid w:val="00927984"/>
    <w:rsid w:val="00930AE4"/>
    <w:rsid w:val="009478E6"/>
    <w:rsid w:val="00991C84"/>
    <w:rsid w:val="00994F66"/>
    <w:rsid w:val="009B220A"/>
    <w:rsid w:val="009D7208"/>
    <w:rsid w:val="009D76E1"/>
    <w:rsid w:val="009D798F"/>
    <w:rsid w:val="009E579C"/>
    <w:rsid w:val="009F1E0C"/>
    <w:rsid w:val="00A06794"/>
    <w:rsid w:val="00A36A51"/>
    <w:rsid w:val="00A4276E"/>
    <w:rsid w:val="00A52B60"/>
    <w:rsid w:val="00A74F47"/>
    <w:rsid w:val="00A921AB"/>
    <w:rsid w:val="00AB506A"/>
    <w:rsid w:val="00BD4BC6"/>
    <w:rsid w:val="00BE6E53"/>
    <w:rsid w:val="00CC086B"/>
    <w:rsid w:val="00CC409D"/>
    <w:rsid w:val="00CD3C1D"/>
    <w:rsid w:val="00CD3C85"/>
    <w:rsid w:val="00CF0BC8"/>
    <w:rsid w:val="00CF65D4"/>
    <w:rsid w:val="00DA513F"/>
    <w:rsid w:val="00DB570C"/>
    <w:rsid w:val="00DB5A05"/>
    <w:rsid w:val="00DD4A0B"/>
    <w:rsid w:val="00DF55CA"/>
    <w:rsid w:val="00E15148"/>
    <w:rsid w:val="00E51221"/>
    <w:rsid w:val="00E64AA2"/>
    <w:rsid w:val="00E65B53"/>
    <w:rsid w:val="00E939FD"/>
    <w:rsid w:val="00E95B7E"/>
    <w:rsid w:val="00EA7930"/>
    <w:rsid w:val="00EC7604"/>
    <w:rsid w:val="00EE4937"/>
    <w:rsid w:val="00F04AA3"/>
    <w:rsid w:val="00F12B46"/>
    <w:rsid w:val="00F157D8"/>
    <w:rsid w:val="00F45865"/>
    <w:rsid w:val="00F83302"/>
    <w:rsid w:val="00F93629"/>
    <w:rsid w:val="00FD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1BC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7D8"/>
  </w:style>
  <w:style w:type="paragraph" w:styleId="Heading1">
    <w:name w:val="heading 1"/>
    <w:basedOn w:val="Normal"/>
    <w:next w:val="Normal"/>
    <w:link w:val="Heading1Char"/>
    <w:uiPriority w:val="9"/>
    <w:qFormat/>
    <w:rsid w:val="00E65B5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35E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4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274099"/>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74099"/>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099"/>
    <w:rPr>
      <w:rFonts w:ascii="Lucida Grande" w:hAnsi="Lucida Grande"/>
      <w:sz w:val="18"/>
      <w:szCs w:val="18"/>
    </w:rPr>
  </w:style>
  <w:style w:type="paragraph" w:styleId="ListParagraph">
    <w:name w:val="List Paragraph"/>
    <w:basedOn w:val="Normal"/>
    <w:uiPriority w:val="34"/>
    <w:qFormat/>
    <w:rsid w:val="001A37FC"/>
    <w:pPr>
      <w:ind w:left="720"/>
      <w:contextualSpacing/>
    </w:pPr>
  </w:style>
  <w:style w:type="paragraph" w:styleId="Header">
    <w:name w:val="header"/>
    <w:basedOn w:val="Normal"/>
    <w:link w:val="HeaderChar"/>
    <w:uiPriority w:val="99"/>
    <w:unhideWhenUsed/>
    <w:rsid w:val="00E64AA2"/>
    <w:pPr>
      <w:tabs>
        <w:tab w:val="center" w:pos="4320"/>
        <w:tab w:val="right" w:pos="8640"/>
      </w:tabs>
    </w:pPr>
  </w:style>
  <w:style w:type="character" w:customStyle="1" w:styleId="HeaderChar">
    <w:name w:val="Header Char"/>
    <w:basedOn w:val="DefaultParagraphFont"/>
    <w:link w:val="Header"/>
    <w:uiPriority w:val="99"/>
    <w:rsid w:val="00E64AA2"/>
  </w:style>
  <w:style w:type="paragraph" w:styleId="Footer">
    <w:name w:val="footer"/>
    <w:basedOn w:val="Normal"/>
    <w:link w:val="FooterChar"/>
    <w:uiPriority w:val="99"/>
    <w:unhideWhenUsed/>
    <w:rsid w:val="00E64AA2"/>
    <w:pPr>
      <w:tabs>
        <w:tab w:val="center" w:pos="4320"/>
        <w:tab w:val="right" w:pos="8640"/>
      </w:tabs>
    </w:pPr>
  </w:style>
  <w:style w:type="character" w:customStyle="1" w:styleId="FooterChar">
    <w:name w:val="Footer Char"/>
    <w:basedOn w:val="DefaultParagraphFont"/>
    <w:link w:val="Footer"/>
    <w:uiPriority w:val="99"/>
    <w:rsid w:val="00E64AA2"/>
  </w:style>
  <w:style w:type="character" w:styleId="PageNumber">
    <w:name w:val="page number"/>
    <w:basedOn w:val="DefaultParagraphFont"/>
    <w:uiPriority w:val="99"/>
    <w:semiHidden/>
    <w:unhideWhenUsed/>
    <w:rsid w:val="00E64AA2"/>
  </w:style>
  <w:style w:type="character" w:customStyle="1" w:styleId="Heading1Char">
    <w:name w:val="Heading 1 Char"/>
    <w:basedOn w:val="DefaultParagraphFont"/>
    <w:link w:val="Heading1"/>
    <w:uiPriority w:val="9"/>
    <w:rsid w:val="00E65B5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35EF5"/>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335EF5"/>
    <w:rPr>
      <w:rFonts w:ascii="Lucida Grande" w:hAnsi="Lucida Grande" w:cs="Lucida Grande"/>
    </w:rPr>
  </w:style>
  <w:style w:type="character" w:customStyle="1" w:styleId="DocumentMapChar">
    <w:name w:val="Document Map Char"/>
    <w:basedOn w:val="DefaultParagraphFont"/>
    <w:link w:val="DocumentMap"/>
    <w:uiPriority w:val="99"/>
    <w:semiHidden/>
    <w:rsid w:val="00335EF5"/>
    <w:rPr>
      <w:rFonts w:ascii="Lucida Grande" w:hAnsi="Lucida Grande" w:cs="Lucida Grande"/>
    </w:rPr>
  </w:style>
  <w:style w:type="paragraph" w:styleId="Revision">
    <w:name w:val="Revision"/>
    <w:hidden/>
    <w:uiPriority w:val="99"/>
    <w:semiHidden/>
    <w:rsid w:val="00335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jp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AE47-395D-9841-B84F-B80C61EF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2601</Words>
  <Characters>14828</Characters>
  <Application>Microsoft Macintosh Word</Application>
  <DocSecurity>0</DocSecurity>
  <Lines>123</Lines>
  <Paragraphs>34</Paragraphs>
  <ScaleCrop>false</ScaleCrop>
  <Company>Educational Media Solutions</Company>
  <LinksUpToDate>false</LinksUpToDate>
  <CharactersWithSpaces>17395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Spence</dc:creator>
  <cp:keywords/>
  <dc:description/>
  <cp:lastModifiedBy>Christopher Spence</cp:lastModifiedBy>
  <cp:revision>65</cp:revision>
  <dcterms:created xsi:type="dcterms:W3CDTF">2013-02-25T16:42:00Z</dcterms:created>
  <dcterms:modified xsi:type="dcterms:W3CDTF">2013-03-30T18:22:00Z</dcterms:modified>
</cp:coreProperties>
</file>